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A5A30F" w14:textId="36587BE1" w:rsidR="003C0331" w:rsidRPr="0015531A" w:rsidRDefault="00AF5879" w:rsidP="003C0331">
      <w:pPr>
        <w:spacing w:after="160" w:line="259" w:lineRule="auto"/>
      </w:pPr>
      <w:sdt>
        <w:sdtPr>
          <w:id w:val="-2033724373"/>
          <w:placeholder>
            <w:docPart w:val="0794B136B5DB48719A0033B46E909CE7"/>
          </w:placeholder>
        </w:sdtPr>
        <w:sdtEndPr/>
        <w:sdtContent>
          <w:r w:rsidR="00D722FE" w:rsidRPr="005D7698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Excursion</w:t>
          </w:r>
          <w:r w:rsidR="007C09D7" w:rsidRPr="005D7698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, </w:t>
          </w:r>
          <w:r w:rsidR="005D7698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i</w:t>
          </w:r>
          <w:r w:rsidR="007C09D7" w:rsidRPr="005D7698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ncursion and regular outings</w:t>
          </w:r>
          <w:r w:rsidR="00660670">
            <w:t xml:space="preserve"> </w:t>
          </w:r>
        </w:sdtContent>
      </w:sdt>
      <w:r w:rsidR="003C0331" w:rsidRPr="003C0331">
        <w:rPr>
          <w:rFonts w:ascii="Myriad Pro" w:hAnsi="Myriad Pro"/>
          <w:b/>
          <w:color w:val="404040" w:themeColor="text1" w:themeTint="BF"/>
          <w:sz w:val="44"/>
          <w:szCs w:val="22"/>
          <w:lang w:val="en-AU"/>
        </w:rPr>
        <w:t>procedure</w:t>
      </w:r>
      <w:r w:rsidR="003C0331" w:rsidRPr="003C0331">
        <w:rPr>
          <w:rFonts w:ascii="Myriad Pro" w:hAnsi="Myriad Pro"/>
          <w:b/>
          <w:sz w:val="44"/>
          <w:szCs w:val="44"/>
        </w:rPr>
        <w:t xml:space="preserve"> </w:t>
      </w:r>
    </w:p>
    <w:p w14:paraId="2A6D4E44" w14:textId="77777777" w:rsidR="003C0331" w:rsidRPr="005D7698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5D7698">
        <w:rPr>
          <w:b/>
          <w:color w:val="auto"/>
          <w:sz w:val="28"/>
          <w:lang w:val="en-AU"/>
        </w:rPr>
        <w:t>Purpose</w:t>
      </w:r>
    </w:p>
    <w:sdt>
      <w:sdtPr>
        <w:rPr>
          <w:color w:val="auto"/>
        </w:rPr>
        <w:id w:val="-656066161"/>
        <w:placeholder>
          <w:docPart w:val="1EED2DC81A394803ACB12ACF2D28C63D"/>
        </w:placeholder>
      </w:sdtPr>
      <w:sdtEndPr>
        <w:rPr>
          <w:rStyle w:val="PlaceholderText"/>
          <w:szCs w:val="22"/>
          <w:lang w:val="en-AU"/>
        </w:rPr>
      </w:sdtEndPr>
      <w:sdtContent>
        <w:p w14:paraId="3E605C0C" w14:textId="32933E54" w:rsidR="003C0331" w:rsidRPr="005D7698" w:rsidRDefault="005D7698" w:rsidP="003C0331">
          <w:pPr>
            <w:rPr>
              <w:rStyle w:val="PlaceholderText"/>
              <w:color w:val="auto"/>
              <w:szCs w:val="22"/>
              <w:lang w:val="en-AU"/>
            </w:rPr>
          </w:pPr>
          <w:r>
            <w:rPr>
              <w:color w:val="auto"/>
            </w:rPr>
            <w:t xml:space="preserve">This procedure describes how Toowoomba Catholic Kindergarten and Care services (TCKC) </w:t>
          </w:r>
          <w:r w:rsidR="005B4C82">
            <w:rPr>
              <w:color w:val="auto"/>
            </w:rPr>
            <w:t>are to plan</w:t>
          </w:r>
          <w:r w:rsidR="00246B45">
            <w:rPr>
              <w:color w:val="auto"/>
            </w:rPr>
            <w:t xml:space="preserve"> for and </w:t>
          </w:r>
          <w:r w:rsidR="005B4C82">
            <w:rPr>
              <w:color w:val="auto"/>
            </w:rPr>
            <w:t xml:space="preserve">make </w:t>
          </w:r>
          <w:r w:rsidR="003B2E37" w:rsidRPr="005D7698">
            <w:rPr>
              <w:rStyle w:val="PlaceholderText"/>
              <w:color w:val="auto"/>
              <w:szCs w:val="22"/>
              <w:lang w:val="en-AU"/>
            </w:rPr>
            <w:t>decision</w:t>
          </w:r>
          <w:r w:rsidR="005B4C82">
            <w:rPr>
              <w:rStyle w:val="PlaceholderText"/>
              <w:color w:val="auto"/>
              <w:szCs w:val="22"/>
              <w:lang w:val="en-AU"/>
            </w:rPr>
            <w:t>s</w:t>
          </w:r>
          <w:r w:rsidR="003B2E37" w:rsidRPr="005D7698">
            <w:rPr>
              <w:rStyle w:val="PlaceholderText"/>
              <w:color w:val="auto"/>
              <w:szCs w:val="22"/>
              <w:lang w:val="en-AU"/>
            </w:rPr>
            <w:t xml:space="preserve"> </w:t>
          </w:r>
          <w:r w:rsidR="00246B45">
            <w:rPr>
              <w:rStyle w:val="PlaceholderText"/>
              <w:color w:val="auto"/>
              <w:szCs w:val="22"/>
              <w:lang w:val="en-AU"/>
            </w:rPr>
            <w:t>about</w:t>
          </w:r>
          <w:r w:rsidR="003B2E37" w:rsidRPr="005D7698">
            <w:rPr>
              <w:rStyle w:val="PlaceholderText"/>
              <w:color w:val="auto"/>
              <w:szCs w:val="22"/>
              <w:lang w:val="en-AU"/>
            </w:rPr>
            <w:t xml:space="preserve"> excursions and incursions. </w:t>
          </w:r>
        </w:p>
      </w:sdtContent>
    </w:sdt>
    <w:p w14:paraId="11B80DEE" w14:textId="77777777" w:rsidR="003C0331" w:rsidRPr="005D7698" w:rsidRDefault="003C0331" w:rsidP="003C0331">
      <w:pPr>
        <w:rPr>
          <w:color w:val="auto"/>
        </w:rPr>
      </w:pPr>
    </w:p>
    <w:p w14:paraId="5CFB2792" w14:textId="77777777" w:rsidR="003C0331" w:rsidRPr="005D7698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5D7698">
        <w:rPr>
          <w:b/>
          <w:color w:val="auto"/>
          <w:sz w:val="28"/>
          <w:lang w:val="en-AU"/>
        </w:rPr>
        <w:t>To whom it applies</w:t>
      </w:r>
    </w:p>
    <w:sdt>
      <w:sdtPr>
        <w:rPr>
          <w:color w:val="auto"/>
        </w:rPr>
        <w:id w:val="-950773226"/>
        <w:placeholder>
          <w:docPart w:val="71E70CD214FF4905A466671C8C08D4AC"/>
        </w:placeholder>
      </w:sdtPr>
      <w:sdtEndPr>
        <w:rPr>
          <w:rStyle w:val="PlaceholderText"/>
          <w:szCs w:val="22"/>
          <w:lang w:val="en-AU"/>
        </w:rPr>
      </w:sdtEndPr>
      <w:sdtContent>
        <w:p w14:paraId="2508930A" w14:textId="090788C6" w:rsidR="003C0331" w:rsidRPr="005D7698" w:rsidRDefault="00246B45" w:rsidP="003C0331">
          <w:pPr>
            <w:rPr>
              <w:rStyle w:val="PlaceholderText"/>
              <w:color w:val="auto"/>
              <w:szCs w:val="22"/>
              <w:lang w:val="en-AU"/>
            </w:rPr>
          </w:pPr>
          <w:r>
            <w:rPr>
              <w:color w:val="auto"/>
            </w:rPr>
            <w:t>This procedure applies to all TCKC</w:t>
          </w:r>
          <w:r w:rsidR="003B2E37" w:rsidRPr="005D7698">
            <w:rPr>
              <w:color w:val="auto"/>
            </w:rPr>
            <w:t xml:space="preserve"> </w:t>
          </w:r>
          <w:r>
            <w:rPr>
              <w:color w:val="auto"/>
            </w:rPr>
            <w:t>s</w:t>
          </w:r>
          <w:r w:rsidR="003B2E37" w:rsidRPr="005D7698">
            <w:rPr>
              <w:color w:val="auto"/>
            </w:rPr>
            <w:t xml:space="preserve">taff, </w:t>
          </w:r>
          <w:r>
            <w:rPr>
              <w:color w:val="auto"/>
            </w:rPr>
            <w:t>p</w:t>
          </w:r>
          <w:r w:rsidR="003B2E37" w:rsidRPr="005D7698">
            <w:rPr>
              <w:color w:val="auto"/>
            </w:rPr>
            <w:t xml:space="preserve">arents, </w:t>
          </w:r>
          <w:r>
            <w:rPr>
              <w:color w:val="auto"/>
            </w:rPr>
            <w:t xml:space="preserve">visitors and </w:t>
          </w:r>
          <w:r w:rsidR="003B2E37" w:rsidRPr="005D7698">
            <w:rPr>
              <w:color w:val="auto"/>
            </w:rPr>
            <w:t>children</w:t>
          </w:r>
          <w:r>
            <w:rPr>
              <w:color w:val="auto"/>
            </w:rPr>
            <w:t>.</w:t>
          </w:r>
          <w:r w:rsidR="003B2E37" w:rsidRPr="005D7698">
            <w:rPr>
              <w:color w:val="auto"/>
            </w:rPr>
            <w:t xml:space="preserve"> </w:t>
          </w:r>
        </w:p>
      </w:sdtContent>
    </w:sdt>
    <w:p w14:paraId="54FDBB4D" w14:textId="77777777" w:rsidR="003C0331" w:rsidRPr="0015531A" w:rsidRDefault="003C0331" w:rsidP="003C0331"/>
    <w:p w14:paraId="01ED8BF6" w14:textId="1EBC2009" w:rsidR="00564468" w:rsidRDefault="00564468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197BE4">
        <w:rPr>
          <w:b/>
          <w:color w:val="404040" w:themeColor="text1" w:themeTint="BF"/>
          <w:sz w:val="28"/>
          <w:lang w:val="en-AU"/>
        </w:rPr>
        <w:t>Related policies</w:t>
      </w:r>
      <w:r w:rsidR="00756E3E">
        <w:rPr>
          <w:b/>
          <w:color w:val="404040" w:themeColor="text1" w:themeTint="BF"/>
          <w:sz w:val="28"/>
          <w:lang w:val="en-AU"/>
        </w:rPr>
        <w:t xml:space="preserve"> </w:t>
      </w:r>
      <w:r w:rsidRPr="003C0331">
        <w:rPr>
          <w:b/>
          <w:color w:val="404040" w:themeColor="text1" w:themeTint="BF"/>
          <w:sz w:val="28"/>
          <w:lang w:val="en-AU"/>
        </w:rPr>
        <w:t xml:space="preserve"> </w:t>
      </w:r>
    </w:p>
    <w:sdt>
      <w:sdtPr>
        <w:rPr>
          <w:color w:val="808080"/>
        </w:rPr>
        <w:id w:val="531535029"/>
        <w:placeholder>
          <w:docPart w:val="0F3BBE7FE3A04DC1B7D2E63EE7011889"/>
        </w:placeholder>
      </w:sdtPr>
      <w:sdtEndPr/>
      <w:sdtContent>
        <w:p w14:paraId="52879E91" w14:textId="53C7D25C" w:rsidR="003B2E37" w:rsidRPr="00344F59" w:rsidRDefault="00756E3E" w:rsidP="00756E3E">
          <w:pPr>
            <w:rPr>
              <w:color w:val="FF0000"/>
            </w:rPr>
          </w:pPr>
          <w:r>
            <w:rPr>
              <w:color w:val="auto"/>
            </w:rPr>
            <w:t>TCKC Work Health and Safety policy</w:t>
          </w:r>
        </w:p>
        <w:p w14:paraId="6E3BFAE0" w14:textId="06B978EE" w:rsidR="00564468" w:rsidRPr="00564468" w:rsidRDefault="00AF5879" w:rsidP="00564468">
          <w:pPr>
            <w:rPr>
              <w:color w:val="808080"/>
            </w:rPr>
          </w:pPr>
        </w:p>
      </w:sdtContent>
    </w:sdt>
    <w:p w14:paraId="5537DB27" w14:textId="6873AB3C" w:rsidR="00EE0301" w:rsidRDefault="00EE0301" w:rsidP="00EE0301">
      <w:pPr>
        <w:spacing w:after="60"/>
        <w:rPr>
          <w:b/>
          <w:color w:val="404040" w:themeColor="text1" w:themeTint="BF"/>
          <w:sz w:val="28"/>
          <w:lang w:val="en-AU"/>
        </w:rPr>
      </w:pPr>
      <w:r>
        <w:rPr>
          <w:b/>
          <w:color w:val="404040" w:themeColor="text1" w:themeTint="BF"/>
          <w:sz w:val="28"/>
          <w:lang w:val="en-AU"/>
        </w:rPr>
        <w:t>Definitions</w:t>
      </w:r>
    </w:p>
    <w:p w14:paraId="5ADF49B3" w14:textId="090F7E01" w:rsidR="00EE0301" w:rsidRDefault="00EE0301" w:rsidP="00EE0301">
      <w:pPr>
        <w:spacing w:after="60"/>
        <w:rPr>
          <w:b/>
          <w:color w:val="404040" w:themeColor="text1" w:themeTint="BF"/>
          <w:szCs w:val="22"/>
          <w:lang w:val="en-AU"/>
        </w:rPr>
      </w:pPr>
      <w:r>
        <w:rPr>
          <w:b/>
          <w:color w:val="404040" w:themeColor="text1" w:themeTint="BF"/>
          <w:szCs w:val="22"/>
          <w:lang w:val="en-AU"/>
        </w:rPr>
        <w:t xml:space="preserve">Excursion  </w:t>
      </w:r>
    </w:p>
    <w:p w14:paraId="5AA73212" w14:textId="5E1E83D3" w:rsidR="00EE0301" w:rsidRPr="00EE0301" w:rsidRDefault="00EE0301" w:rsidP="00163D3F">
      <w:pPr>
        <w:rPr>
          <w:bCs/>
          <w:color w:val="404040" w:themeColor="text1" w:themeTint="BF"/>
          <w:sz w:val="28"/>
          <w:lang w:val="en-AU"/>
        </w:rPr>
      </w:pPr>
      <w:r>
        <w:rPr>
          <w:bCs/>
          <w:color w:val="404040" w:themeColor="text1" w:themeTint="BF"/>
          <w:szCs w:val="22"/>
          <w:lang w:val="en-AU"/>
        </w:rPr>
        <w:t xml:space="preserve">An outing organised by a </w:t>
      </w:r>
      <w:r w:rsidR="00E34EC9">
        <w:rPr>
          <w:bCs/>
          <w:color w:val="404040" w:themeColor="text1" w:themeTint="BF"/>
          <w:szCs w:val="22"/>
          <w:lang w:val="en-AU"/>
        </w:rPr>
        <w:t>TCKC s</w:t>
      </w:r>
      <w:r>
        <w:rPr>
          <w:bCs/>
          <w:color w:val="404040" w:themeColor="text1" w:themeTint="BF"/>
          <w:szCs w:val="22"/>
          <w:lang w:val="en-AU"/>
        </w:rPr>
        <w:t>ervice</w:t>
      </w:r>
      <w:r w:rsidR="00D065D4">
        <w:rPr>
          <w:bCs/>
          <w:color w:val="404040" w:themeColor="text1" w:themeTint="BF"/>
          <w:szCs w:val="22"/>
          <w:lang w:val="en-AU"/>
        </w:rPr>
        <w:t xml:space="preserve"> that leaves the </w:t>
      </w:r>
      <w:r w:rsidR="00DF4C51">
        <w:rPr>
          <w:bCs/>
          <w:color w:val="404040" w:themeColor="text1" w:themeTint="BF"/>
          <w:szCs w:val="22"/>
          <w:lang w:val="en-AU"/>
        </w:rPr>
        <w:t>service</w:t>
      </w:r>
      <w:r w:rsidR="00AE3285">
        <w:rPr>
          <w:bCs/>
          <w:color w:val="404040" w:themeColor="text1" w:themeTint="BF"/>
          <w:szCs w:val="22"/>
          <w:lang w:val="en-AU"/>
        </w:rPr>
        <w:t>’s</w:t>
      </w:r>
      <w:r w:rsidR="00DF4C51">
        <w:rPr>
          <w:bCs/>
          <w:color w:val="404040" w:themeColor="text1" w:themeTint="BF"/>
          <w:szCs w:val="22"/>
          <w:lang w:val="en-AU"/>
        </w:rPr>
        <w:t xml:space="preserve"> premises</w:t>
      </w:r>
      <w:r>
        <w:rPr>
          <w:bCs/>
          <w:color w:val="404040" w:themeColor="text1" w:themeTint="BF"/>
          <w:szCs w:val="22"/>
          <w:lang w:val="en-AU"/>
        </w:rPr>
        <w:t xml:space="preserve">.  </w:t>
      </w:r>
    </w:p>
    <w:p w14:paraId="5860B931" w14:textId="77777777" w:rsidR="007B537F" w:rsidRDefault="007B537F" w:rsidP="006771D0">
      <w:pPr>
        <w:rPr>
          <w:b/>
          <w:color w:val="404040" w:themeColor="text1" w:themeTint="BF"/>
          <w:szCs w:val="22"/>
          <w:lang w:val="en-AU"/>
        </w:rPr>
      </w:pPr>
    </w:p>
    <w:p w14:paraId="65107B60" w14:textId="77777777" w:rsidR="00E038BD" w:rsidRPr="00EE0301" w:rsidRDefault="00E038BD" w:rsidP="00E038BD">
      <w:pPr>
        <w:spacing w:after="60"/>
        <w:rPr>
          <w:b/>
          <w:color w:val="404040" w:themeColor="text1" w:themeTint="BF"/>
          <w:szCs w:val="22"/>
          <w:lang w:val="en-AU"/>
        </w:rPr>
      </w:pPr>
      <w:r w:rsidRPr="00EE0301">
        <w:rPr>
          <w:b/>
          <w:color w:val="404040" w:themeColor="text1" w:themeTint="BF"/>
          <w:szCs w:val="22"/>
          <w:lang w:val="en-AU"/>
        </w:rPr>
        <w:t xml:space="preserve">Regular </w:t>
      </w:r>
      <w:r>
        <w:rPr>
          <w:b/>
          <w:color w:val="404040" w:themeColor="text1" w:themeTint="BF"/>
          <w:szCs w:val="22"/>
          <w:lang w:val="en-AU"/>
        </w:rPr>
        <w:t>o</w:t>
      </w:r>
      <w:r w:rsidRPr="00EE0301">
        <w:rPr>
          <w:b/>
          <w:color w:val="404040" w:themeColor="text1" w:themeTint="BF"/>
          <w:szCs w:val="22"/>
          <w:lang w:val="en-AU"/>
        </w:rPr>
        <w:t xml:space="preserve">uting </w:t>
      </w:r>
    </w:p>
    <w:p w14:paraId="445A0304" w14:textId="6E727F75" w:rsidR="00E038BD" w:rsidRDefault="00E038BD" w:rsidP="00E038BD">
      <w:pPr>
        <w:spacing w:after="60"/>
        <w:rPr>
          <w:bCs/>
          <w:color w:val="404040" w:themeColor="text1" w:themeTint="BF"/>
          <w:szCs w:val="22"/>
          <w:lang w:val="en-AU"/>
        </w:rPr>
      </w:pPr>
      <w:r>
        <w:rPr>
          <w:bCs/>
          <w:color w:val="404040" w:themeColor="text1" w:themeTint="BF"/>
          <w:szCs w:val="22"/>
          <w:lang w:val="en-AU"/>
        </w:rPr>
        <w:t>An excursion</w:t>
      </w:r>
    </w:p>
    <w:p w14:paraId="4C3294EE" w14:textId="7057033C" w:rsidR="00E038BD" w:rsidRDefault="00E038BD" w:rsidP="00E038BD">
      <w:pPr>
        <w:pStyle w:val="ListParagraph"/>
        <w:numPr>
          <w:ilvl w:val="0"/>
          <w:numId w:val="7"/>
        </w:numPr>
        <w:spacing w:after="60"/>
        <w:contextualSpacing w:val="0"/>
        <w:rPr>
          <w:bCs/>
          <w:color w:val="404040" w:themeColor="text1" w:themeTint="BF"/>
          <w:szCs w:val="22"/>
          <w:lang w:val="en-AU"/>
        </w:rPr>
      </w:pPr>
      <w:r>
        <w:rPr>
          <w:bCs/>
          <w:color w:val="404040" w:themeColor="text1" w:themeTint="BF"/>
          <w:szCs w:val="22"/>
          <w:lang w:val="en-AU"/>
        </w:rPr>
        <w:t xml:space="preserve">that the service undertakes regularly as part of its education program </w:t>
      </w:r>
    </w:p>
    <w:p w14:paraId="4B885E8E" w14:textId="77777777" w:rsidR="00E038BD" w:rsidRPr="00EE0301" w:rsidRDefault="00E038BD" w:rsidP="00E038BD">
      <w:pPr>
        <w:pStyle w:val="ListParagraph"/>
        <w:numPr>
          <w:ilvl w:val="0"/>
          <w:numId w:val="7"/>
        </w:numPr>
        <w:ind w:left="714" w:hanging="357"/>
        <w:contextualSpacing w:val="0"/>
        <w:rPr>
          <w:bCs/>
          <w:color w:val="404040" w:themeColor="text1" w:themeTint="BF"/>
          <w:szCs w:val="22"/>
          <w:lang w:val="en-AU"/>
        </w:rPr>
      </w:pPr>
      <w:r>
        <w:rPr>
          <w:bCs/>
          <w:color w:val="404040" w:themeColor="text1" w:themeTint="BF"/>
          <w:szCs w:val="22"/>
          <w:lang w:val="en-AU"/>
        </w:rPr>
        <w:t xml:space="preserve">where the circumstances relevant to the risk assessment </w:t>
      </w:r>
      <w:r w:rsidRPr="00FD26A0">
        <w:rPr>
          <w:bCs/>
          <w:color w:val="auto"/>
          <w:szCs w:val="22"/>
          <w:lang w:val="en-AU"/>
        </w:rPr>
        <w:t xml:space="preserve">are substantially the </w:t>
      </w:r>
      <w:r>
        <w:rPr>
          <w:bCs/>
          <w:color w:val="404040" w:themeColor="text1" w:themeTint="BF"/>
          <w:szCs w:val="22"/>
          <w:lang w:val="en-AU"/>
        </w:rPr>
        <w:t xml:space="preserve">same on each outing. </w:t>
      </w:r>
    </w:p>
    <w:p w14:paraId="7A243E05" w14:textId="77777777" w:rsidR="00E038BD" w:rsidRDefault="00E038BD" w:rsidP="00E038BD">
      <w:pPr>
        <w:rPr>
          <w:b/>
          <w:color w:val="404040" w:themeColor="text1" w:themeTint="BF"/>
          <w:szCs w:val="22"/>
          <w:lang w:val="en-AU"/>
        </w:rPr>
      </w:pPr>
    </w:p>
    <w:p w14:paraId="33097844" w14:textId="39909155" w:rsidR="00EE0301" w:rsidRPr="00EE0301" w:rsidRDefault="00EE0301" w:rsidP="00EE0301">
      <w:pPr>
        <w:spacing w:after="60"/>
        <w:rPr>
          <w:b/>
          <w:color w:val="404040" w:themeColor="text1" w:themeTint="BF"/>
          <w:szCs w:val="22"/>
          <w:lang w:val="en-AU"/>
        </w:rPr>
      </w:pPr>
      <w:r w:rsidRPr="00EE0301">
        <w:rPr>
          <w:b/>
          <w:color w:val="404040" w:themeColor="text1" w:themeTint="BF"/>
          <w:szCs w:val="22"/>
          <w:lang w:val="en-AU"/>
        </w:rPr>
        <w:t xml:space="preserve">Incursion </w:t>
      </w:r>
    </w:p>
    <w:p w14:paraId="15261321" w14:textId="1496A76E" w:rsidR="00EE0301" w:rsidRDefault="00EE0301" w:rsidP="006771D0">
      <w:pPr>
        <w:rPr>
          <w:bCs/>
          <w:color w:val="404040" w:themeColor="text1" w:themeTint="BF"/>
          <w:szCs w:val="22"/>
          <w:lang w:val="en-AU"/>
        </w:rPr>
      </w:pPr>
      <w:r>
        <w:rPr>
          <w:bCs/>
          <w:color w:val="404040" w:themeColor="text1" w:themeTint="BF"/>
          <w:szCs w:val="22"/>
          <w:lang w:val="en-AU"/>
        </w:rPr>
        <w:t xml:space="preserve">The engagement of an external party to provide an activity or event on </w:t>
      </w:r>
      <w:r w:rsidR="00812768">
        <w:rPr>
          <w:bCs/>
          <w:color w:val="404040" w:themeColor="text1" w:themeTint="BF"/>
          <w:szCs w:val="22"/>
          <w:lang w:val="en-AU"/>
        </w:rPr>
        <w:t>the service’s premises</w:t>
      </w:r>
      <w:r w:rsidR="004F7FFD">
        <w:rPr>
          <w:bCs/>
          <w:color w:val="404040" w:themeColor="text1" w:themeTint="BF"/>
          <w:szCs w:val="22"/>
          <w:lang w:val="en-AU"/>
        </w:rPr>
        <w:t>.</w:t>
      </w:r>
      <w:r>
        <w:rPr>
          <w:bCs/>
          <w:color w:val="404040" w:themeColor="text1" w:themeTint="BF"/>
          <w:szCs w:val="22"/>
          <w:lang w:val="en-AU"/>
        </w:rPr>
        <w:t xml:space="preserve"> </w:t>
      </w:r>
    </w:p>
    <w:p w14:paraId="4B48AB42" w14:textId="77777777" w:rsidR="00564468" w:rsidRPr="00FD26A0" w:rsidRDefault="00564468" w:rsidP="003C0331">
      <w:pPr>
        <w:spacing w:after="60"/>
        <w:rPr>
          <w:b/>
          <w:color w:val="404040" w:themeColor="text1" w:themeTint="BF"/>
          <w:szCs w:val="22"/>
          <w:lang w:val="en-AU"/>
        </w:rPr>
      </w:pPr>
    </w:p>
    <w:p w14:paraId="0878B21F" w14:textId="346846CE" w:rsidR="000A146A" w:rsidRPr="000A146A" w:rsidRDefault="003C0331" w:rsidP="000A146A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Procedure</w:t>
      </w:r>
      <w:r w:rsidR="000A146A">
        <w:rPr>
          <w:b/>
          <w:color w:val="404040" w:themeColor="text1" w:themeTint="BF"/>
          <w:sz w:val="28"/>
          <w:lang w:val="en-AU"/>
        </w:rPr>
        <w:t xml:space="preserve"> </w:t>
      </w:r>
    </w:p>
    <w:sdt>
      <w:sdtPr>
        <w:id w:val="-1888566809"/>
        <w:placeholder>
          <w:docPart w:val="AAF6659BAA1D40BE86998AAB675229FC"/>
        </w:placeholder>
      </w:sdtPr>
      <w:sdtEndPr/>
      <w:sdtContent>
        <w:p w14:paraId="7502C282" w14:textId="13C9B0B2" w:rsidR="00EF03DB" w:rsidRPr="00FD26A0" w:rsidRDefault="00EF03DB" w:rsidP="00FD26A0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</w:pPr>
          <w:r w:rsidRPr="00FD26A0">
            <w:t>Prior to excursions</w:t>
          </w:r>
          <w:r w:rsidR="007C09D7" w:rsidRPr="00FD26A0">
            <w:t>,</w:t>
          </w:r>
          <w:r w:rsidRPr="00FD26A0">
            <w:t xml:space="preserve"> incursions </w:t>
          </w:r>
          <w:r w:rsidR="007C09D7" w:rsidRPr="00FD26A0">
            <w:t xml:space="preserve">and regular outings </w:t>
          </w:r>
        </w:p>
        <w:p w14:paraId="10389B68" w14:textId="3E3852A5" w:rsidR="00FF4324" w:rsidRPr="00E95098" w:rsidRDefault="00FF4324" w:rsidP="00FF4324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>
            <w:t>The excursion, incursion and regular outing should be linked to the programming and practice of the service with the</w:t>
          </w:r>
          <w:r w:rsidRPr="00E95098">
            <w:t xml:space="preserve"> age of the children, their interests and abilities considered</w:t>
          </w:r>
          <w:r>
            <w:t>.</w:t>
          </w:r>
        </w:p>
        <w:p w14:paraId="43DD9334" w14:textId="77777777" w:rsidR="00EC091E" w:rsidRDefault="00EF03DB" w:rsidP="00877F57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 w:rsidRPr="00E95098">
            <w:t xml:space="preserve">A </w:t>
          </w:r>
          <w:r w:rsidR="00253F7A">
            <w:t xml:space="preserve">risk </w:t>
          </w:r>
          <w:r w:rsidR="00B01699">
            <w:t>management plan</w:t>
          </w:r>
          <w:r w:rsidRPr="00E95098">
            <w:t xml:space="preserve"> is </w:t>
          </w:r>
          <w:r w:rsidR="00641CFC">
            <w:t xml:space="preserve">to be </w:t>
          </w:r>
          <w:r w:rsidRPr="00E95098">
            <w:t xml:space="preserve">completed by the </w:t>
          </w:r>
          <w:r w:rsidR="004C53E5">
            <w:t xml:space="preserve">Kindergarten Director/OSHC Coordinator and submitted to the Senior Manager: Kindergartens and Care for approval. </w:t>
          </w:r>
        </w:p>
        <w:p w14:paraId="3321DE2D" w14:textId="7375F208" w:rsidR="00641CFC" w:rsidRDefault="004C53E5" w:rsidP="00877F57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>
            <w:t xml:space="preserve">The risk management plan </w:t>
          </w:r>
          <w:r w:rsidR="00542CB5">
            <w:t xml:space="preserve">for an excursion </w:t>
          </w:r>
          <w:r w:rsidR="00A34F66">
            <w:t xml:space="preserve">or regular outing </w:t>
          </w:r>
          <w:r>
            <w:t>must include</w:t>
          </w:r>
        </w:p>
        <w:p w14:paraId="267D3D15" w14:textId="3F23F129" w:rsidR="00641CFC" w:rsidRDefault="00641CFC" w:rsidP="00E57C81">
          <w:pPr>
            <w:pStyle w:val="ListParagraph"/>
            <w:numPr>
              <w:ilvl w:val="0"/>
              <w:numId w:val="8"/>
            </w:numPr>
            <w:spacing w:after="60"/>
            <w:ind w:left="1434" w:hanging="357"/>
            <w:contextualSpacing w:val="0"/>
          </w:pPr>
          <w:r>
            <w:t xml:space="preserve">the proposed route and destination </w:t>
          </w:r>
        </w:p>
        <w:p w14:paraId="20A302BF" w14:textId="1EBEEA45" w:rsidR="00641CFC" w:rsidRDefault="00641CFC" w:rsidP="00E57C81">
          <w:pPr>
            <w:pStyle w:val="ListParagraph"/>
            <w:numPr>
              <w:ilvl w:val="0"/>
              <w:numId w:val="8"/>
            </w:numPr>
            <w:spacing w:after="60"/>
            <w:ind w:left="1434" w:hanging="357"/>
            <w:contextualSpacing w:val="0"/>
          </w:pPr>
          <w:r>
            <w:t>any water hazards and risks associated with water-based activities</w:t>
          </w:r>
        </w:p>
        <w:p w14:paraId="5B5999AC" w14:textId="30E2D0AD" w:rsidR="00641CFC" w:rsidRDefault="00641CFC" w:rsidP="00E57C81">
          <w:pPr>
            <w:pStyle w:val="ListParagraph"/>
            <w:numPr>
              <w:ilvl w:val="0"/>
              <w:numId w:val="8"/>
            </w:numPr>
            <w:spacing w:after="60"/>
            <w:ind w:left="1434" w:hanging="357"/>
            <w:contextualSpacing w:val="0"/>
          </w:pPr>
          <w:r>
            <w:t xml:space="preserve">the transport to and from the proposed destination </w:t>
          </w:r>
        </w:p>
        <w:p w14:paraId="6664EE88" w14:textId="75FC8184" w:rsidR="00641CFC" w:rsidRDefault="00641CFC" w:rsidP="00E57C81">
          <w:pPr>
            <w:pStyle w:val="ListParagraph"/>
            <w:numPr>
              <w:ilvl w:val="0"/>
              <w:numId w:val="8"/>
            </w:numPr>
            <w:spacing w:after="60"/>
            <w:ind w:left="1434" w:hanging="357"/>
            <w:contextualSpacing w:val="0"/>
          </w:pPr>
          <w:r>
            <w:t xml:space="preserve">the number of adults and children involved </w:t>
          </w:r>
        </w:p>
        <w:p w14:paraId="5C97594A" w14:textId="4C732E2B" w:rsidR="00641CFC" w:rsidRDefault="00641CFC" w:rsidP="00E57C81">
          <w:pPr>
            <w:pStyle w:val="ListParagraph"/>
            <w:numPr>
              <w:ilvl w:val="0"/>
              <w:numId w:val="8"/>
            </w:numPr>
            <w:spacing w:after="60"/>
            <w:ind w:left="1434" w:hanging="357"/>
            <w:contextualSpacing w:val="0"/>
          </w:pPr>
          <w:r>
            <w:t xml:space="preserve">the number of </w:t>
          </w:r>
          <w:r w:rsidR="00FE5E0C">
            <w:t>TCKC staff</w:t>
          </w:r>
          <w:r>
            <w:t xml:space="preserve"> or other responsible adults that is appropriate to supervision and whether any adults with speciali</w:t>
          </w:r>
          <w:r w:rsidR="00FE5E0C">
            <w:t>s</w:t>
          </w:r>
          <w:r>
            <w:t>ed skills are required eg</w:t>
          </w:r>
          <w:r w:rsidR="00FE5E0C">
            <w:t xml:space="preserve"> first aid,</w:t>
          </w:r>
          <w:r>
            <w:t xml:space="preserve"> life-saving skills </w:t>
          </w:r>
        </w:p>
        <w:p w14:paraId="0B8D1D84" w14:textId="77777777" w:rsidR="00C93D15" w:rsidRDefault="00641CFC" w:rsidP="00E57C81">
          <w:pPr>
            <w:pStyle w:val="ListParagraph"/>
            <w:numPr>
              <w:ilvl w:val="0"/>
              <w:numId w:val="8"/>
            </w:numPr>
            <w:spacing w:after="60"/>
            <w:ind w:left="1434" w:hanging="357"/>
            <w:contextualSpacing w:val="0"/>
          </w:pPr>
          <w:r>
            <w:t xml:space="preserve">the proposed activities </w:t>
          </w:r>
        </w:p>
        <w:p w14:paraId="7272664B" w14:textId="7C0B0700" w:rsidR="00641CFC" w:rsidRDefault="00C93D15" w:rsidP="00E57C81">
          <w:pPr>
            <w:pStyle w:val="ListParagraph"/>
            <w:numPr>
              <w:ilvl w:val="0"/>
              <w:numId w:val="8"/>
            </w:numPr>
            <w:spacing w:after="60"/>
            <w:ind w:left="1434" w:hanging="357"/>
            <w:contextualSpacing w:val="0"/>
          </w:pPr>
          <w:r>
            <w:t xml:space="preserve">the </w:t>
          </w:r>
          <w:r w:rsidR="00641CFC">
            <w:t>duration</w:t>
          </w:r>
          <w:r>
            <w:t xml:space="preserve"> of the excursion, incursion or regular outing</w:t>
          </w:r>
          <w:r w:rsidR="00641CFC">
            <w:t xml:space="preserve"> </w:t>
          </w:r>
        </w:p>
        <w:p w14:paraId="1CDC4579" w14:textId="7FAC1A03" w:rsidR="00641CFC" w:rsidRDefault="00641CFC" w:rsidP="00E57C81">
          <w:pPr>
            <w:pStyle w:val="ListParagraph"/>
            <w:numPr>
              <w:ilvl w:val="0"/>
              <w:numId w:val="8"/>
            </w:numPr>
            <w:spacing w:after="60"/>
            <w:ind w:left="1434" w:hanging="357"/>
            <w:contextualSpacing w:val="0"/>
          </w:pPr>
          <w:r>
            <w:t xml:space="preserve">a list of </w:t>
          </w:r>
          <w:r w:rsidR="007C09D7">
            <w:t>items</w:t>
          </w:r>
          <w:r>
            <w:t xml:space="preserve"> that should be taken eg mobile phone, emergency contacts</w:t>
          </w:r>
          <w:r w:rsidR="00253F7A">
            <w:t>.</w:t>
          </w:r>
        </w:p>
        <w:p w14:paraId="0F03377C" w14:textId="3CD77CDA" w:rsidR="00EF03DB" w:rsidRPr="00E95098" w:rsidRDefault="00EC091E" w:rsidP="00AE621C">
          <w:pPr>
            <w:pStyle w:val="ListParagraph"/>
            <w:numPr>
              <w:ilvl w:val="1"/>
              <w:numId w:val="1"/>
            </w:numPr>
            <w:spacing w:after="60"/>
            <w:ind w:hanging="357"/>
            <w:contextualSpacing w:val="0"/>
          </w:pPr>
          <w:r>
            <w:t>The Kindergarten Director/OSHC Coordinator is to</w:t>
          </w:r>
          <w:r w:rsidR="00EF03DB" w:rsidRPr="00E95098">
            <w:t xml:space="preserve"> contact the </w:t>
          </w:r>
          <w:r w:rsidR="007C09D7">
            <w:t xml:space="preserve">intended </w:t>
          </w:r>
          <w:r w:rsidR="00EF03DB" w:rsidRPr="00E95098">
            <w:t>venue</w:t>
          </w:r>
          <w:r w:rsidR="00D82080">
            <w:t xml:space="preserve"> for excursions and regular outings</w:t>
          </w:r>
          <w:r w:rsidR="00EF03DB" w:rsidRPr="00E95098">
            <w:t xml:space="preserve"> and perform a risk assessment that includes but </w:t>
          </w:r>
          <w:r>
            <w:t xml:space="preserve">is </w:t>
          </w:r>
          <w:r w:rsidR="00EF03DB" w:rsidRPr="00E95098">
            <w:t>not limited to</w:t>
          </w:r>
        </w:p>
        <w:p w14:paraId="0B58C9A0" w14:textId="4527F750" w:rsidR="00EF03DB" w:rsidRPr="00E95098" w:rsidRDefault="00EF03DB" w:rsidP="00AE621C">
          <w:pPr>
            <w:pStyle w:val="ListParagraph"/>
            <w:numPr>
              <w:ilvl w:val="0"/>
              <w:numId w:val="9"/>
            </w:numPr>
            <w:spacing w:after="60"/>
            <w:contextualSpacing w:val="0"/>
          </w:pPr>
          <w:r w:rsidRPr="00E95098">
            <w:t xml:space="preserve">suitability of toilets </w:t>
          </w:r>
        </w:p>
        <w:p w14:paraId="1EC79530" w14:textId="77777777" w:rsidR="00EF03DB" w:rsidRPr="00E95098" w:rsidRDefault="00EF03DB" w:rsidP="00AE621C">
          <w:pPr>
            <w:pStyle w:val="ListParagraph"/>
            <w:numPr>
              <w:ilvl w:val="0"/>
              <w:numId w:val="9"/>
            </w:numPr>
            <w:spacing w:after="60"/>
            <w:contextualSpacing w:val="0"/>
          </w:pPr>
          <w:r w:rsidRPr="00E95098">
            <w:t xml:space="preserve">hand washing facilities </w:t>
          </w:r>
        </w:p>
        <w:p w14:paraId="49249B53" w14:textId="77777777" w:rsidR="00EF03DB" w:rsidRPr="00E95098" w:rsidRDefault="00EF03DB" w:rsidP="00AE621C">
          <w:pPr>
            <w:pStyle w:val="ListParagraph"/>
            <w:numPr>
              <w:ilvl w:val="0"/>
              <w:numId w:val="9"/>
            </w:numPr>
            <w:spacing w:after="60"/>
            <w:contextualSpacing w:val="0"/>
          </w:pPr>
          <w:r w:rsidRPr="00E95098">
            <w:lastRenderedPageBreak/>
            <w:t xml:space="preserve">disabled access </w:t>
          </w:r>
        </w:p>
        <w:p w14:paraId="590DC989" w14:textId="577D38E3" w:rsidR="00EF03DB" w:rsidRDefault="00EF03DB" w:rsidP="00AE621C">
          <w:pPr>
            <w:pStyle w:val="ListParagraph"/>
            <w:numPr>
              <w:ilvl w:val="0"/>
              <w:numId w:val="9"/>
            </w:numPr>
            <w:spacing w:after="60"/>
            <w:contextualSpacing w:val="0"/>
          </w:pPr>
          <w:r w:rsidRPr="00E95098">
            <w:t>equipment</w:t>
          </w:r>
          <w:r w:rsidR="00A15848">
            <w:t>.</w:t>
          </w:r>
          <w:r w:rsidRPr="00E95098">
            <w:t xml:space="preserve">  </w:t>
          </w:r>
        </w:p>
        <w:p w14:paraId="79FC41B1" w14:textId="5469DE51" w:rsidR="00453E96" w:rsidRPr="00E95098" w:rsidRDefault="00453E96" w:rsidP="00070E93">
          <w:pPr>
            <w:spacing w:after="60"/>
            <w:ind w:left="714"/>
          </w:pPr>
          <w:r w:rsidRPr="000C4D3A">
            <w:rPr>
              <w:b/>
              <w:bCs/>
            </w:rPr>
            <w:t>Please note:</w:t>
          </w:r>
          <w:r>
            <w:t xml:space="preserve"> </w:t>
          </w:r>
          <w:r w:rsidR="00325038">
            <w:t xml:space="preserve">A risk </w:t>
          </w:r>
          <w:r w:rsidR="000C4D3A">
            <w:t>management plan and risk assessment for regular outings is only required once every 12 months.</w:t>
          </w:r>
        </w:p>
        <w:p w14:paraId="49C61910" w14:textId="73A3EB4F" w:rsidR="00EF03DB" w:rsidRPr="00E95098" w:rsidRDefault="00EF03DB" w:rsidP="00EF03DB">
          <w:pPr>
            <w:pStyle w:val="ListParagraph"/>
            <w:numPr>
              <w:ilvl w:val="1"/>
              <w:numId w:val="1"/>
            </w:numPr>
          </w:pPr>
          <w:r w:rsidRPr="00E95098">
            <w:t>Authorisation</w:t>
          </w:r>
          <w:r w:rsidR="00641CFC">
            <w:t xml:space="preserve"> must be gathered</w:t>
          </w:r>
          <w:r w:rsidRPr="00E95098">
            <w:t xml:space="preserve"> from parents</w:t>
          </w:r>
          <w:r w:rsidR="00A15848">
            <w:t>/carers</w:t>
          </w:r>
          <w:r w:rsidRPr="00E95098">
            <w:t xml:space="preserve"> with a parent</w:t>
          </w:r>
          <w:r w:rsidR="00EA2B90">
            <w:t xml:space="preserve">/carer </w:t>
          </w:r>
          <w:r w:rsidRPr="00E95098">
            <w:t>permission form including the</w:t>
          </w:r>
        </w:p>
        <w:p w14:paraId="29EEA851" w14:textId="565F9139" w:rsidR="00EF03DB" w:rsidRPr="00E95098" w:rsidRDefault="00EF03DB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child’s name </w:t>
          </w:r>
        </w:p>
        <w:p w14:paraId="0D91323B" w14:textId="77777777" w:rsidR="00EF03DB" w:rsidRPr="00E95098" w:rsidRDefault="00EF03DB" w:rsidP="00C01B37">
          <w:pPr>
            <w:pStyle w:val="ListParagraph"/>
            <w:numPr>
              <w:ilvl w:val="0"/>
              <w:numId w:val="10"/>
            </w:numPr>
          </w:pPr>
          <w:r w:rsidRPr="00E95098">
            <w:t>reason the child is to be taken outside the premises</w:t>
          </w:r>
        </w:p>
        <w:p w14:paraId="08B5EFB2" w14:textId="0D6AAC3E" w:rsidR="00EF03DB" w:rsidRDefault="00EF03DB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date the child is to be taken </w:t>
          </w:r>
          <w:r w:rsidR="00727B2A">
            <w:t>(for</w:t>
          </w:r>
          <w:r w:rsidR="00754284">
            <w:t xml:space="preserve"> regular outings specify day</w:t>
          </w:r>
          <w:r w:rsidR="00373693">
            <w:t>s)</w:t>
          </w:r>
        </w:p>
        <w:p w14:paraId="71BDA028" w14:textId="3A773591" w:rsidR="00A12F06" w:rsidRPr="00E95098" w:rsidRDefault="00A12F06" w:rsidP="00C01B37">
          <w:pPr>
            <w:pStyle w:val="ListParagraph"/>
            <w:numPr>
              <w:ilvl w:val="0"/>
              <w:numId w:val="10"/>
            </w:numPr>
          </w:pPr>
          <w:r>
            <w:t xml:space="preserve">departure and return times </w:t>
          </w:r>
        </w:p>
        <w:p w14:paraId="2A5DFDFF" w14:textId="3DBE3072" w:rsidR="00EF03DB" w:rsidRPr="00E95098" w:rsidRDefault="00EF03DB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description of the proposed destination </w:t>
          </w:r>
        </w:p>
        <w:p w14:paraId="4CD6843E" w14:textId="666E1767" w:rsidR="00EF03DB" w:rsidRPr="00E95098" w:rsidRDefault="00EF03DB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method of transport to be used </w:t>
          </w:r>
        </w:p>
        <w:p w14:paraId="0F865FFD" w14:textId="7A76EA5A" w:rsidR="00EF03DB" w:rsidRPr="00E95098" w:rsidRDefault="00EF03DB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proposed activities to be undertaken by the child </w:t>
          </w:r>
        </w:p>
        <w:p w14:paraId="16125449" w14:textId="77777777" w:rsidR="00AA23F1" w:rsidRPr="00E95098" w:rsidRDefault="00AA23F1" w:rsidP="00C01B37">
          <w:pPr>
            <w:pStyle w:val="ListParagraph"/>
            <w:numPr>
              <w:ilvl w:val="0"/>
              <w:numId w:val="10"/>
            </w:numPr>
          </w:pPr>
          <w:r w:rsidRPr="00E95098">
            <w:t>period the child will be away from the premises</w:t>
          </w:r>
        </w:p>
        <w:p w14:paraId="2F3BBD7E" w14:textId="325F83B3" w:rsidR="00AA23F1" w:rsidRPr="00E95098" w:rsidRDefault="00AA23F1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anticipated number of children likely to </w:t>
          </w:r>
          <w:r w:rsidR="000A146A">
            <w:t>attend</w:t>
          </w:r>
        </w:p>
        <w:p w14:paraId="58155A5C" w14:textId="49FEB0D2" w:rsidR="00AA23F1" w:rsidRPr="00E95098" w:rsidRDefault="00AA23F1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anticipated ratio of </w:t>
          </w:r>
          <w:r w:rsidR="00C50EC8">
            <w:t>TCKC staff</w:t>
          </w:r>
          <w:r w:rsidRPr="00E95098">
            <w:t xml:space="preserve"> attending</w:t>
          </w:r>
          <w:r w:rsidR="000A146A">
            <w:t xml:space="preserve"> </w:t>
          </w:r>
          <w:r w:rsidRPr="00E95098">
            <w:t xml:space="preserve">to the anticipated number of children attending </w:t>
          </w:r>
        </w:p>
        <w:p w14:paraId="6A398FC3" w14:textId="4AD24DE4" w:rsidR="00AA23F1" w:rsidRPr="00E95098" w:rsidRDefault="00AA23F1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anticipated number of staff members and any other adults who will accompany and supervise the children </w:t>
          </w:r>
        </w:p>
        <w:p w14:paraId="491D395D" w14:textId="630201C5" w:rsidR="00AA23F1" w:rsidRDefault="00AA23F1" w:rsidP="00C01B37">
          <w:pPr>
            <w:pStyle w:val="ListParagraph"/>
            <w:numPr>
              <w:ilvl w:val="0"/>
              <w:numId w:val="10"/>
            </w:numPr>
          </w:pPr>
          <w:r w:rsidRPr="00E95098">
            <w:t xml:space="preserve">availability of the </w:t>
          </w:r>
          <w:r w:rsidR="00411EE9">
            <w:t>r</w:t>
          </w:r>
          <w:r w:rsidR="00C67622">
            <w:t xml:space="preserve">isk </w:t>
          </w:r>
          <w:r w:rsidR="00411EE9">
            <w:t>m</w:t>
          </w:r>
          <w:r w:rsidR="00C67622">
            <w:t xml:space="preserve">anagement </w:t>
          </w:r>
          <w:r w:rsidR="00411EE9">
            <w:t>p</w:t>
          </w:r>
          <w:r w:rsidR="00C67622">
            <w:t>lan</w:t>
          </w:r>
          <w:r w:rsidRPr="00E95098">
            <w:t xml:space="preserve"> is</w:t>
          </w:r>
          <w:r w:rsidR="000A146A">
            <w:t xml:space="preserve"> made know</w:t>
          </w:r>
          <w:r w:rsidR="00857B4A">
            <w:t>n</w:t>
          </w:r>
          <w:r w:rsidR="000A146A">
            <w:t xml:space="preserve"> to parents</w:t>
          </w:r>
          <w:r w:rsidR="00411EE9">
            <w:t>/carers</w:t>
          </w:r>
          <w:r w:rsidR="000A146A">
            <w:t xml:space="preserve"> that it is</w:t>
          </w:r>
          <w:r w:rsidRPr="00E95098">
            <w:t xml:space="preserve"> at the service </w:t>
          </w:r>
        </w:p>
        <w:p w14:paraId="71B1D9FF" w14:textId="3C42E11E" w:rsidR="00E31197" w:rsidRDefault="00E31197" w:rsidP="00FF4324">
          <w:pPr>
            <w:pStyle w:val="ListParagraph"/>
            <w:spacing w:after="60"/>
            <w:contextualSpacing w:val="0"/>
          </w:pPr>
          <w:r w:rsidRPr="00E31197">
            <w:rPr>
              <w:b/>
              <w:bCs/>
            </w:rPr>
            <w:t xml:space="preserve">Please note: </w:t>
          </w:r>
          <w:r>
            <w:t>Authorisation is only required to be obtained once in a 12 month period if a regular outing eg visit the library</w:t>
          </w:r>
          <w:r w:rsidR="00C63C44">
            <w:t>.</w:t>
          </w:r>
        </w:p>
        <w:p w14:paraId="6502F579" w14:textId="7E7FC2C9" w:rsidR="00641CFC" w:rsidRDefault="00641CFC" w:rsidP="00FF4324">
          <w:pPr>
            <w:pStyle w:val="ListParagraph"/>
            <w:numPr>
              <w:ilvl w:val="1"/>
              <w:numId w:val="1"/>
            </w:numPr>
            <w:spacing w:after="60"/>
            <w:contextualSpacing w:val="0"/>
          </w:pPr>
          <w:r>
            <w:t xml:space="preserve">Alternative arrangements </w:t>
          </w:r>
          <w:r w:rsidR="00070E93">
            <w:t>must</w:t>
          </w:r>
          <w:r>
            <w:t xml:space="preserve"> be planned in case of changed weather conditions</w:t>
          </w:r>
          <w:r w:rsidR="00070E93">
            <w:t>.</w:t>
          </w:r>
        </w:p>
        <w:p w14:paraId="59E3C168" w14:textId="33B6F845" w:rsidR="00FF4324" w:rsidRDefault="00A12F06" w:rsidP="00FF4324">
          <w:pPr>
            <w:pStyle w:val="ListParagraph"/>
            <w:numPr>
              <w:ilvl w:val="1"/>
              <w:numId w:val="1"/>
            </w:numPr>
          </w:pPr>
          <w:r>
            <w:t xml:space="preserve">The </w:t>
          </w:r>
          <w:r w:rsidR="000A146A">
            <w:t>excursion, incursion and regular outing</w:t>
          </w:r>
          <w:r>
            <w:t xml:space="preserve"> checklist will be completed prior</w:t>
          </w:r>
          <w:r w:rsidR="006F1C4C">
            <w:t>.</w:t>
          </w:r>
        </w:p>
        <w:p w14:paraId="7B89F92B" w14:textId="77777777" w:rsidR="00AA23F1" w:rsidRPr="00E95098" w:rsidRDefault="00AA23F1" w:rsidP="00AA23F1"/>
        <w:p w14:paraId="3AE16CB0" w14:textId="58D23942" w:rsidR="00AA23F1" w:rsidRPr="00FF4324" w:rsidRDefault="00AA23F1" w:rsidP="005C4076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</w:pPr>
          <w:r w:rsidRPr="00FF4324">
            <w:t>During the excursion</w:t>
          </w:r>
          <w:r w:rsidR="000A146A" w:rsidRPr="00FF4324">
            <w:t>, incursion or regular outing</w:t>
          </w:r>
          <w:r w:rsidRPr="00FF4324">
            <w:t xml:space="preserve"> </w:t>
          </w:r>
        </w:p>
        <w:p w14:paraId="5D2A9A28" w14:textId="7ADB197F" w:rsidR="00AA23F1" w:rsidRPr="00E95098" w:rsidRDefault="00FF4324" w:rsidP="0070363A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>
            <w:t>TCKC staff</w:t>
          </w:r>
          <w:r w:rsidR="00AA23F1" w:rsidRPr="00E95098">
            <w:t xml:space="preserve"> are responsible for ensuring the following items are readily accessible on the excursion</w:t>
          </w:r>
          <w:r w:rsidR="000A146A">
            <w:t>, incursion or regular outing</w:t>
          </w:r>
        </w:p>
        <w:p w14:paraId="17E6ACCA" w14:textId="346D9C10" w:rsidR="00AA23F1" w:rsidRPr="00E95098" w:rsidRDefault="00AA23F1" w:rsidP="00801787">
          <w:pPr>
            <w:pStyle w:val="ListParagraph"/>
            <w:numPr>
              <w:ilvl w:val="0"/>
              <w:numId w:val="11"/>
            </w:numPr>
            <w:spacing w:after="60"/>
            <w:ind w:left="1434" w:hanging="357"/>
            <w:contextualSpacing w:val="0"/>
          </w:pPr>
          <w:r w:rsidRPr="00E95098">
            <w:t>medications,</w:t>
          </w:r>
          <w:r w:rsidR="00801787">
            <w:t xml:space="preserve"> medical authorisation forms,</w:t>
          </w:r>
          <w:r w:rsidRPr="00E95098">
            <w:t xml:space="preserve"> medical management</w:t>
          </w:r>
          <w:r w:rsidR="00206CBE">
            <w:t>/action plans</w:t>
          </w:r>
          <w:r w:rsidR="00801787">
            <w:t xml:space="preserve"> and</w:t>
          </w:r>
          <w:r w:rsidR="00206CBE">
            <w:t xml:space="preserve"> risk minimi</w:t>
          </w:r>
          <w:r w:rsidR="00C904F7">
            <w:t>sation plans</w:t>
          </w:r>
          <w:r w:rsidRPr="00E95098">
            <w:t xml:space="preserve"> </w:t>
          </w:r>
        </w:p>
        <w:p w14:paraId="0EA33AB2" w14:textId="6C36FC08" w:rsidR="00AA23F1" w:rsidRPr="00E95098" w:rsidRDefault="00AA23F1" w:rsidP="00801787">
          <w:pPr>
            <w:pStyle w:val="ListParagraph"/>
            <w:numPr>
              <w:ilvl w:val="0"/>
              <w:numId w:val="11"/>
            </w:numPr>
            <w:spacing w:after="60"/>
            <w:ind w:left="1434" w:hanging="357"/>
            <w:contextualSpacing w:val="0"/>
          </w:pPr>
          <w:r w:rsidRPr="00E95098">
            <w:t xml:space="preserve">first aid kit </w:t>
          </w:r>
        </w:p>
        <w:p w14:paraId="7CD85173" w14:textId="77777777" w:rsidR="00AA23F1" w:rsidRPr="00E95098" w:rsidRDefault="00AA23F1" w:rsidP="00801787">
          <w:pPr>
            <w:pStyle w:val="ListParagraph"/>
            <w:numPr>
              <w:ilvl w:val="0"/>
              <w:numId w:val="11"/>
            </w:numPr>
            <w:spacing w:after="60"/>
            <w:ind w:left="1434" w:hanging="357"/>
            <w:contextualSpacing w:val="0"/>
          </w:pPr>
          <w:r w:rsidRPr="00E95098">
            <w:t xml:space="preserve">attendance record </w:t>
          </w:r>
          <w:r w:rsidR="00EF03DB" w:rsidRPr="00E95098">
            <w:t xml:space="preserve"> </w:t>
          </w:r>
        </w:p>
        <w:p w14:paraId="50834090" w14:textId="519A8194" w:rsidR="00AA23F1" w:rsidRPr="00E95098" w:rsidRDefault="00AA23F1" w:rsidP="00801787">
          <w:pPr>
            <w:pStyle w:val="ListParagraph"/>
            <w:numPr>
              <w:ilvl w:val="0"/>
              <w:numId w:val="11"/>
            </w:numPr>
            <w:spacing w:after="60"/>
            <w:ind w:left="1434" w:hanging="357"/>
            <w:contextualSpacing w:val="0"/>
          </w:pPr>
          <w:r w:rsidRPr="00E95098">
            <w:t xml:space="preserve">emergency contact numbers </w:t>
          </w:r>
        </w:p>
        <w:p w14:paraId="25A544CD" w14:textId="46FFBADA" w:rsidR="00AA23F1" w:rsidRDefault="00AA23F1" w:rsidP="00801787">
          <w:pPr>
            <w:pStyle w:val="ListParagraph"/>
            <w:numPr>
              <w:ilvl w:val="0"/>
              <w:numId w:val="11"/>
            </w:numPr>
            <w:spacing w:after="60"/>
            <w:ind w:left="1434" w:hanging="357"/>
            <w:contextualSpacing w:val="0"/>
          </w:pPr>
          <w:r w:rsidRPr="00E95098">
            <w:t xml:space="preserve">mobile phone and walkie talkie </w:t>
          </w:r>
          <w:r w:rsidR="005C4076">
            <w:t>(as appropriate)</w:t>
          </w:r>
        </w:p>
        <w:p w14:paraId="26097F58" w14:textId="472FBF93" w:rsidR="00A12F06" w:rsidRPr="00E95098" w:rsidRDefault="00A12F06" w:rsidP="00801787">
          <w:pPr>
            <w:pStyle w:val="ListParagraph"/>
            <w:numPr>
              <w:ilvl w:val="0"/>
              <w:numId w:val="11"/>
            </w:numPr>
            <w:spacing w:after="60"/>
            <w:ind w:left="1434" w:hanging="357"/>
            <w:contextualSpacing w:val="0"/>
          </w:pPr>
          <w:r>
            <w:t>camera or i</w:t>
          </w:r>
          <w:r w:rsidR="00801787">
            <w:t>P</w:t>
          </w:r>
          <w:r>
            <w:t>ad to record the children’s experiences</w:t>
          </w:r>
          <w:r w:rsidR="00801787">
            <w:t>.</w:t>
          </w:r>
          <w:r>
            <w:t xml:space="preserve"> </w:t>
          </w:r>
        </w:p>
        <w:p w14:paraId="2442E8E2" w14:textId="25260B5E" w:rsidR="00AA23F1" w:rsidRPr="00E95098" w:rsidRDefault="00AA23F1" w:rsidP="007A5FD4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 w:rsidRPr="00E95098">
            <w:t xml:space="preserve">Head counts </w:t>
          </w:r>
          <w:r w:rsidR="00347F0C">
            <w:t xml:space="preserve">must </w:t>
          </w:r>
          <w:r w:rsidRPr="00E95098">
            <w:t>be made at regular intervals and when moving from one area to another</w:t>
          </w:r>
          <w:r w:rsidR="00347F0C">
            <w:t>.</w:t>
          </w:r>
        </w:p>
        <w:p w14:paraId="6FDE2D8E" w14:textId="3BB2C328" w:rsidR="00AA23F1" w:rsidRPr="00E95098" w:rsidRDefault="007A5FD4" w:rsidP="007A5FD4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>
            <w:t>TCKC staff</w:t>
          </w:r>
          <w:r w:rsidR="00AA23F1" w:rsidRPr="00E95098">
            <w:t xml:space="preserve"> will supervise the children at all times and including when in the toilets</w:t>
          </w:r>
          <w:r>
            <w:t>.</w:t>
          </w:r>
        </w:p>
        <w:p w14:paraId="6700CFC7" w14:textId="4380693D" w:rsidR="00E95098" w:rsidRPr="00E95098" w:rsidRDefault="007A5FD4" w:rsidP="007A5FD4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>
            <w:t>TCKC staff</w:t>
          </w:r>
          <w:r w:rsidR="00E95098" w:rsidRPr="00E95098">
            <w:t xml:space="preserve"> will ensure the environment is safe for use before allowing children to access it</w:t>
          </w:r>
          <w:r>
            <w:t>.</w:t>
          </w:r>
          <w:r w:rsidR="00E95098" w:rsidRPr="00E95098">
            <w:tab/>
          </w:r>
        </w:p>
        <w:p w14:paraId="4BA9AA1F" w14:textId="09D81999" w:rsidR="00E95098" w:rsidRDefault="007A5FD4" w:rsidP="007A5FD4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>
            <w:t>TCKC s</w:t>
          </w:r>
          <w:r w:rsidR="00E95098" w:rsidRPr="00E95098">
            <w:t xml:space="preserve">taff to child ratios will be </w:t>
          </w:r>
          <w:r>
            <w:t>maintained</w:t>
          </w:r>
          <w:r w:rsidR="00E95098" w:rsidRPr="00E95098">
            <w:t xml:space="preserve"> at all times</w:t>
          </w:r>
          <w:r>
            <w:t>.</w:t>
          </w:r>
          <w:r w:rsidR="00E95098" w:rsidRPr="00E95098">
            <w:t xml:space="preserve"> </w:t>
          </w:r>
        </w:p>
        <w:p w14:paraId="7B9F2341" w14:textId="3780E526" w:rsidR="006A26B2" w:rsidRDefault="006A26B2" w:rsidP="007A5FD4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>
            <w:t>Sun</w:t>
          </w:r>
          <w:r w:rsidR="007A5FD4">
            <w:t xml:space="preserve"> S</w:t>
          </w:r>
          <w:r>
            <w:t xml:space="preserve">mart requirements are </w:t>
          </w:r>
          <w:r w:rsidR="007A5FD4">
            <w:t xml:space="preserve">to be </w:t>
          </w:r>
          <w:r>
            <w:t>enforced</w:t>
          </w:r>
          <w:r w:rsidR="007A5FD4">
            <w:t>.</w:t>
          </w:r>
          <w:r>
            <w:t xml:space="preserve"> </w:t>
          </w:r>
        </w:p>
        <w:p w14:paraId="6C38BDFB" w14:textId="4C9143A2" w:rsidR="006A26B2" w:rsidRDefault="006A26B2" w:rsidP="007A5FD4">
          <w:pPr>
            <w:pStyle w:val="ListParagraph"/>
            <w:numPr>
              <w:ilvl w:val="1"/>
              <w:numId w:val="1"/>
            </w:numPr>
            <w:spacing w:after="60"/>
            <w:ind w:left="714" w:hanging="357"/>
            <w:contextualSpacing w:val="0"/>
          </w:pPr>
          <w:r>
            <w:t>Children are to have access to drinking water</w:t>
          </w:r>
          <w:r w:rsidR="00A420EA" w:rsidRPr="00A420EA">
            <w:t xml:space="preserve"> </w:t>
          </w:r>
          <w:r w:rsidR="00A420EA">
            <w:t>at all times</w:t>
          </w:r>
          <w:r w:rsidR="007A5FD4">
            <w:t>.</w:t>
          </w:r>
        </w:p>
        <w:p w14:paraId="0BC533BC" w14:textId="4F4FCF3A" w:rsidR="000A146A" w:rsidRPr="000A146A" w:rsidRDefault="000A146A" w:rsidP="000A146A">
          <w:pPr>
            <w:pStyle w:val="ListParagraph"/>
            <w:numPr>
              <w:ilvl w:val="1"/>
              <w:numId w:val="1"/>
            </w:numPr>
            <w:rPr>
              <w:color w:val="808080"/>
            </w:rPr>
          </w:pPr>
          <w:r>
            <w:t>In the event of an accident and injury occu</w:t>
          </w:r>
          <w:r w:rsidR="003B4F9A">
            <w:t>r</w:t>
          </w:r>
          <w:r>
            <w:t>r</w:t>
          </w:r>
          <w:r w:rsidR="003B4F9A">
            <w:t>ing</w:t>
          </w:r>
          <w:r>
            <w:t xml:space="preserve"> the Incident, </w:t>
          </w:r>
          <w:r w:rsidR="003B4F9A">
            <w:t>i</w:t>
          </w:r>
          <w:r>
            <w:t xml:space="preserve">njury, </w:t>
          </w:r>
          <w:r w:rsidR="003B4F9A">
            <w:t>t</w:t>
          </w:r>
          <w:r>
            <w:t xml:space="preserve">rauma and </w:t>
          </w:r>
          <w:r w:rsidR="003B4F9A">
            <w:t>i</w:t>
          </w:r>
          <w:r>
            <w:t>llness procedure</w:t>
          </w:r>
          <w:r w:rsidR="00431FB0">
            <w:t xml:space="preserve"> and</w:t>
          </w:r>
          <w:r w:rsidR="00B2677D">
            <w:t>/or</w:t>
          </w:r>
          <w:r w:rsidR="00431FB0">
            <w:t xml:space="preserve"> the First </w:t>
          </w:r>
          <w:r w:rsidR="00A86706">
            <w:t>a</w:t>
          </w:r>
          <w:r w:rsidR="00431FB0">
            <w:t xml:space="preserve">id and </w:t>
          </w:r>
          <w:r w:rsidR="00A86706">
            <w:t xml:space="preserve">management of </w:t>
          </w:r>
          <w:r w:rsidR="00431FB0">
            <w:t>medical</w:t>
          </w:r>
          <w:r w:rsidR="00A86706">
            <w:t xml:space="preserve"> conditions</w:t>
          </w:r>
          <w:r w:rsidR="00B2677D">
            <w:t xml:space="preserve"> procedure</w:t>
          </w:r>
          <w:r w:rsidR="00431FB0">
            <w:t xml:space="preserve"> </w:t>
          </w:r>
          <w:r>
            <w:t xml:space="preserve">is to be followed. </w:t>
          </w:r>
        </w:p>
        <w:p w14:paraId="05468858" w14:textId="77777777" w:rsidR="00151968" w:rsidRPr="00E95098" w:rsidRDefault="00151968" w:rsidP="00DC79AB"/>
        <w:p w14:paraId="7D3E7679" w14:textId="7B8E8DB0" w:rsidR="00E95098" w:rsidRPr="00151968" w:rsidRDefault="00E95098" w:rsidP="00151968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</w:pPr>
          <w:r w:rsidRPr="00151968">
            <w:t xml:space="preserve">After the </w:t>
          </w:r>
          <w:r w:rsidR="00151968" w:rsidRPr="00151968">
            <w:t>e</w:t>
          </w:r>
          <w:r w:rsidRPr="00151968">
            <w:t>xcursion</w:t>
          </w:r>
          <w:r w:rsidR="000A146A" w:rsidRPr="00151968">
            <w:t xml:space="preserve">, </w:t>
          </w:r>
          <w:r w:rsidR="00F909AC">
            <w:t>i</w:t>
          </w:r>
          <w:r w:rsidR="000A146A" w:rsidRPr="00151968">
            <w:t>ncursion or regular outing</w:t>
          </w:r>
          <w:r w:rsidRPr="00151968">
            <w:t xml:space="preserve"> </w:t>
          </w:r>
        </w:p>
        <w:p w14:paraId="78E35DFF" w14:textId="338F201A" w:rsidR="00E95098" w:rsidRDefault="00F909AC" w:rsidP="00B10728">
          <w:pPr>
            <w:pStyle w:val="ListParagraph"/>
            <w:numPr>
              <w:ilvl w:val="1"/>
              <w:numId w:val="1"/>
            </w:numPr>
            <w:ind w:left="714" w:hanging="357"/>
            <w:contextualSpacing w:val="0"/>
          </w:pPr>
          <w:r>
            <w:t>TCKC staff</w:t>
          </w:r>
          <w:r w:rsidR="00E95098" w:rsidRPr="00E95098">
            <w:t xml:space="preserve"> will review</w:t>
          </w:r>
          <w:r w:rsidR="000A146A">
            <w:t xml:space="preserve">, evaluate </w:t>
          </w:r>
          <w:r w:rsidR="00E95098" w:rsidRPr="00E95098">
            <w:t>and assess the learning outcomes achieved.</w:t>
          </w:r>
        </w:p>
        <w:p w14:paraId="0C8F6699" w14:textId="77777777" w:rsidR="00F404AC" w:rsidRPr="00E95098" w:rsidRDefault="00F404AC" w:rsidP="00B10728">
          <w:pPr>
            <w:pStyle w:val="ListParagraph"/>
            <w:ind w:left="1077"/>
            <w:contextualSpacing w:val="0"/>
          </w:pPr>
        </w:p>
        <w:p w14:paraId="588EAE1A" w14:textId="77777777" w:rsidR="00E95098" w:rsidRPr="00F909AC" w:rsidRDefault="00E95098" w:rsidP="00B10728">
          <w:pPr>
            <w:pStyle w:val="ListParagraph"/>
            <w:numPr>
              <w:ilvl w:val="0"/>
              <w:numId w:val="1"/>
            </w:numPr>
            <w:spacing w:after="60"/>
            <w:ind w:left="357" w:hanging="357"/>
            <w:contextualSpacing w:val="0"/>
          </w:pPr>
          <w:r w:rsidRPr="00F909AC">
            <w:lastRenderedPageBreak/>
            <w:t xml:space="preserve">Transport </w:t>
          </w:r>
        </w:p>
        <w:p w14:paraId="30E98AA3" w14:textId="0B544E4F" w:rsidR="00841DCE" w:rsidRPr="00841DCE" w:rsidRDefault="00841DCE" w:rsidP="00841DCE">
          <w:pPr>
            <w:pStyle w:val="ListParagraph"/>
            <w:numPr>
              <w:ilvl w:val="1"/>
              <w:numId w:val="1"/>
            </w:numPr>
            <w:spacing w:after="60"/>
            <w:contextualSpacing w:val="0"/>
          </w:pPr>
          <w:r w:rsidRPr="00841DCE">
            <w:t>Employees should not drive a child in their car unless they have specific permission from the parent/carer and Kindergarten Director/OSHC Coordinator</w:t>
          </w:r>
          <w:r>
            <w:t>.</w:t>
          </w:r>
        </w:p>
        <w:p w14:paraId="65D35684" w14:textId="3AAC8B9D" w:rsidR="00E95098" w:rsidRPr="00E95098" w:rsidRDefault="00E95098" w:rsidP="00B10728">
          <w:pPr>
            <w:pStyle w:val="ListParagraph"/>
            <w:numPr>
              <w:ilvl w:val="1"/>
              <w:numId w:val="1"/>
            </w:numPr>
            <w:spacing w:after="60"/>
            <w:contextualSpacing w:val="0"/>
          </w:pPr>
          <w:r w:rsidRPr="00E95098">
            <w:t>All vehicles must be registered in Queensland</w:t>
          </w:r>
          <w:r w:rsidR="002D23C3">
            <w:t>.</w:t>
          </w:r>
          <w:r w:rsidRPr="00E95098">
            <w:t xml:space="preserve"> </w:t>
          </w:r>
        </w:p>
        <w:p w14:paraId="41E7B48E" w14:textId="0874CC06" w:rsidR="00E95098" w:rsidRPr="00E95098" w:rsidRDefault="00E95098" w:rsidP="00B10728">
          <w:pPr>
            <w:pStyle w:val="ListParagraph"/>
            <w:numPr>
              <w:ilvl w:val="1"/>
              <w:numId w:val="1"/>
            </w:numPr>
            <w:spacing w:after="60"/>
            <w:contextualSpacing w:val="0"/>
          </w:pPr>
          <w:r w:rsidRPr="00E95098">
            <w:t>Drivers are to be licensed to carry the required number of passengers for the purpose</w:t>
          </w:r>
          <w:r w:rsidR="002D23C3">
            <w:t>.</w:t>
          </w:r>
        </w:p>
        <w:p w14:paraId="496FB160" w14:textId="6AA4270A" w:rsidR="00E95098" w:rsidRPr="00E95098" w:rsidRDefault="00E95098" w:rsidP="00B10728">
          <w:pPr>
            <w:pStyle w:val="ListParagraph"/>
            <w:numPr>
              <w:ilvl w:val="1"/>
              <w:numId w:val="1"/>
            </w:numPr>
            <w:spacing w:after="60"/>
            <w:contextualSpacing w:val="0"/>
            <w:rPr>
              <w:color w:val="808080"/>
            </w:rPr>
          </w:pPr>
          <w:r w:rsidRPr="00E95098">
            <w:t xml:space="preserve">Seat belts </w:t>
          </w:r>
          <w:r w:rsidR="00070F17">
            <w:t>are to</w:t>
          </w:r>
          <w:r w:rsidRPr="00E95098">
            <w:t xml:space="preserve"> be worn</w:t>
          </w:r>
          <w:r w:rsidR="000A146A">
            <w:t>,</w:t>
          </w:r>
          <w:r w:rsidRPr="00E95098">
            <w:t xml:space="preserve"> </w:t>
          </w:r>
          <w:r w:rsidR="002D23C3">
            <w:t>age appro</w:t>
          </w:r>
          <w:r w:rsidR="00070F17">
            <w:t xml:space="preserve">priate </w:t>
          </w:r>
          <w:r w:rsidR="002D23C3">
            <w:t>child restraints</w:t>
          </w:r>
          <w:r w:rsidR="00070F17">
            <w:t xml:space="preserve"> are to be</w:t>
          </w:r>
          <w:r w:rsidR="002D23C3">
            <w:t xml:space="preserve"> used </w:t>
          </w:r>
          <w:r w:rsidRPr="00E95098">
            <w:t>and other safety precautions will be followed</w:t>
          </w:r>
          <w:r w:rsidR="00EE1427">
            <w:t>.</w:t>
          </w:r>
          <w:r w:rsidRPr="00E95098">
            <w:t xml:space="preserve"> </w:t>
          </w:r>
        </w:p>
        <w:p w14:paraId="17DD816F" w14:textId="01578F90" w:rsidR="002645A2" w:rsidRPr="002645A2" w:rsidRDefault="00EE1427" w:rsidP="00B10728">
          <w:pPr>
            <w:pStyle w:val="ListParagraph"/>
            <w:numPr>
              <w:ilvl w:val="1"/>
              <w:numId w:val="1"/>
            </w:numPr>
            <w:spacing w:after="60"/>
            <w:contextualSpacing w:val="0"/>
            <w:rPr>
              <w:color w:val="808080"/>
            </w:rPr>
          </w:pPr>
          <w:r>
            <w:t>TCKC</w:t>
          </w:r>
          <w:r w:rsidR="002645A2">
            <w:t xml:space="preserve"> staff</w:t>
          </w:r>
          <w:r w:rsidR="00E95098">
            <w:t xml:space="preserve"> will be responsible for the children at all times and </w:t>
          </w:r>
          <w:r w:rsidR="00F94FEB">
            <w:t xml:space="preserve">required </w:t>
          </w:r>
          <w:r w:rsidR="00E95098">
            <w:t xml:space="preserve">ratios will be applied.  </w:t>
          </w:r>
        </w:p>
        <w:p w14:paraId="6CB96E81" w14:textId="27BB381F" w:rsidR="00E95098" w:rsidRPr="00E95098" w:rsidRDefault="00E95098" w:rsidP="00B10728">
          <w:pPr>
            <w:pStyle w:val="ListParagraph"/>
            <w:numPr>
              <w:ilvl w:val="1"/>
              <w:numId w:val="1"/>
            </w:numPr>
            <w:spacing w:after="60"/>
            <w:contextualSpacing w:val="0"/>
            <w:rPr>
              <w:color w:val="808080"/>
            </w:rPr>
          </w:pPr>
          <w:r>
            <w:t>Bus drivers are not responsible for the children</w:t>
          </w:r>
          <w:r w:rsidR="002645A2">
            <w:t>.</w:t>
          </w:r>
        </w:p>
        <w:p w14:paraId="3D0D5D22" w14:textId="481B252B" w:rsidR="00F94FEB" w:rsidRPr="00F94FEB" w:rsidRDefault="00E95098" w:rsidP="00B10728">
          <w:pPr>
            <w:pStyle w:val="ListParagraph"/>
            <w:numPr>
              <w:ilvl w:val="1"/>
              <w:numId w:val="1"/>
            </w:numPr>
            <w:spacing w:after="60"/>
            <w:contextualSpacing w:val="0"/>
            <w:rPr>
              <w:color w:val="808080"/>
            </w:rPr>
          </w:pPr>
          <w:r>
            <w:t>In the event of an accident and injury occur</w:t>
          </w:r>
          <w:r w:rsidR="00F94FEB">
            <w:t>ring</w:t>
          </w:r>
          <w:r>
            <w:t xml:space="preserve"> during transporting the children, then the Incident, </w:t>
          </w:r>
          <w:r w:rsidR="00F94FEB">
            <w:t>i</w:t>
          </w:r>
          <w:r>
            <w:t xml:space="preserve">njury, </w:t>
          </w:r>
          <w:r w:rsidR="00F94FEB">
            <w:t>t</w:t>
          </w:r>
          <w:r>
            <w:t xml:space="preserve">rauma and </w:t>
          </w:r>
          <w:r w:rsidR="00F94FEB">
            <w:t>i</w:t>
          </w:r>
          <w:r>
            <w:t>llness procedure</w:t>
          </w:r>
          <w:r w:rsidR="00A25F32">
            <w:t xml:space="preserve"> and/or First aid and management of medical conditions procedure</w:t>
          </w:r>
          <w:r>
            <w:t xml:space="preserve"> is to be followed. </w:t>
          </w:r>
        </w:p>
        <w:p w14:paraId="521B262E" w14:textId="42908364" w:rsidR="00E95098" w:rsidRPr="00E95098" w:rsidRDefault="00E95098" w:rsidP="00B10728">
          <w:pPr>
            <w:pStyle w:val="ListParagraph"/>
            <w:numPr>
              <w:ilvl w:val="1"/>
              <w:numId w:val="1"/>
            </w:numPr>
            <w:spacing w:after="60"/>
            <w:contextualSpacing w:val="0"/>
            <w:rPr>
              <w:color w:val="808080"/>
            </w:rPr>
          </w:pPr>
          <w:r>
            <w:t>While waiting for a replacement of transport, the children will be kept safe, comfortable and occupied.</w:t>
          </w:r>
        </w:p>
        <w:p w14:paraId="73A37CB7" w14:textId="73C3A1DE" w:rsidR="000A146A" w:rsidRPr="00A25F32" w:rsidRDefault="00F94FEB" w:rsidP="00A25F32">
          <w:pPr>
            <w:pStyle w:val="ListParagraph"/>
            <w:numPr>
              <w:ilvl w:val="1"/>
              <w:numId w:val="1"/>
            </w:numPr>
            <w:rPr>
              <w:color w:val="808080"/>
            </w:rPr>
          </w:pPr>
          <w:r>
            <w:t xml:space="preserve">The Kindergarten Director/OSHC Coordinator are to contact parents/carers in the event of an </w:t>
          </w:r>
          <w:r w:rsidR="00A25F32">
            <w:t>accident, injury or change to transport arrangements/times.</w:t>
          </w:r>
        </w:p>
        <w:p w14:paraId="3325AAC6" w14:textId="77777777" w:rsidR="00A25F32" w:rsidRPr="00A25F32" w:rsidRDefault="00A25F32" w:rsidP="00A25F32">
          <w:pPr>
            <w:pStyle w:val="ListParagraph"/>
            <w:rPr>
              <w:color w:val="808080"/>
            </w:rPr>
          </w:pPr>
        </w:p>
        <w:p w14:paraId="4E348F84" w14:textId="43265C18" w:rsidR="000A146A" w:rsidRPr="000A146A" w:rsidRDefault="000A146A" w:rsidP="00677A90">
          <w:pPr>
            <w:pStyle w:val="ListParagraph"/>
            <w:numPr>
              <w:ilvl w:val="0"/>
              <w:numId w:val="1"/>
            </w:numPr>
            <w:spacing w:after="60"/>
            <w:ind w:hanging="357"/>
            <w:contextualSpacing w:val="0"/>
            <w:rPr>
              <w:b/>
              <w:bCs/>
              <w:color w:val="808080"/>
            </w:rPr>
          </w:pPr>
          <w:r w:rsidRPr="000A146A">
            <w:rPr>
              <w:b/>
              <w:bCs/>
            </w:rPr>
            <w:t xml:space="preserve">Vacation Care </w:t>
          </w:r>
        </w:p>
        <w:p w14:paraId="5124D295" w14:textId="45D851BE" w:rsidR="006A61AB" w:rsidRPr="000A146A" w:rsidRDefault="006A61AB" w:rsidP="00677A90">
          <w:pPr>
            <w:pStyle w:val="ListParagraph"/>
            <w:numPr>
              <w:ilvl w:val="1"/>
              <w:numId w:val="1"/>
            </w:numPr>
            <w:spacing w:after="60"/>
            <w:ind w:hanging="357"/>
            <w:contextualSpacing w:val="0"/>
            <w:rPr>
              <w:color w:val="808080"/>
            </w:rPr>
          </w:pPr>
          <w:r>
            <w:t xml:space="preserve">All </w:t>
          </w:r>
          <w:r w:rsidR="001A6030">
            <w:t>r</w:t>
          </w:r>
          <w:r>
            <w:t xml:space="preserve">isk </w:t>
          </w:r>
          <w:r w:rsidR="001A6030">
            <w:t>m</w:t>
          </w:r>
          <w:r>
            <w:t xml:space="preserve">anagement </w:t>
          </w:r>
          <w:r w:rsidR="001A6030">
            <w:t>p</w:t>
          </w:r>
          <w:r>
            <w:t>lans</w:t>
          </w:r>
          <w:r w:rsidR="00677A90">
            <w:t xml:space="preserve"> and risk assessments for excursions, regular outings and incursions are to be completed </w:t>
          </w:r>
          <w:r>
            <w:t>prior to the holidays</w:t>
          </w:r>
          <w:r w:rsidR="00677A90">
            <w:t xml:space="preserve"> in which they are to occur.</w:t>
          </w:r>
        </w:p>
        <w:p w14:paraId="6D4DF87A" w14:textId="754D63EB" w:rsidR="003C0331" w:rsidRPr="00677A90" w:rsidRDefault="000A146A" w:rsidP="00B27E46">
          <w:pPr>
            <w:pStyle w:val="ListParagraph"/>
            <w:numPr>
              <w:ilvl w:val="1"/>
              <w:numId w:val="1"/>
            </w:numPr>
            <w:ind w:left="714" w:hanging="357"/>
            <w:contextualSpacing w:val="0"/>
          </w:pPr>
          <w:r>
            <w:t xml:space="preserve">Vacation Care programs </w:t>
          </w:r>
          <w:r w:rsidR="00BC248A">
            <w:t xml:space="preserve">that include excursions </w:t>
          </w:r>
          <w:r w:rsidR="007C4FA0">
            <w:t xml:space="preserve">are to be made available </w:t>
          </w:r>
          <w:r>
            <w:t>at least two weeks prior to the holidays</w:t>
          </w:r>
          <w:r w:rsidR="007C4FA0">
            <w:t>.</w:t>
          </w:r>
          <w:r>
            <w:t xml:space="preserve"> </w:t>
          </w:r>
        </w:p>
      </w:sdtContent>
    </w:sdt>
    <w:p w14:paraId="6342597A" w14:textId="77777777" w:rsidR="003C0331" w:rsidRPr="0015531A" w:rsidRDefault="003C0331" w:rsidP="003C0331"/>
    <w:p w14:paraId="036F9296" w14:textId="38CDF8C7" w:rsidR="003C0331" w:rsidRPr="003C0331" w:rsidRDefault="003C0331" w:rsidP="00505C0A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Version control and change history</w:t>
      </w:r>
    </w:p>
    <w:p w14:paraId="7673325A" w14:textId="77777777" w:rsidR="00677A90" w:rsidRPr="00DD5232" w:rsidRDefault="00677A90" w:rsidP="00DD5232">
      <w:pPr>
        <w:rPr>
          <w:b/>
        </w:rPr>
      </w:pPr>
      <w:r w:rsidRPr="00DD5232">
        <w:rPr>
          <w:b/>
        </w:rPr>
        <w:t>Effective date</w:t>
      </w:r>
    </w:p>
    <w:sdt>
      <w:sdtPr>
        <w:rPr>
          <w:bCs/>
          <w:color w:val="404040" w:themeColor="text1" w:themeTint="BF"/>
          <w:szCs w:val="22"/>
          <w:lang w:val="en-AU"/>
        </w:rPr>
        <w:id w:val="-1409692639"/>
        <w:placeholder>
          <w:docPart w:val="313B8C881FAD406EBA99B466FF3A3FD3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>
        <w:rPr>
          <w:sz w:val="28"/>
          <w:szCs w:val="24"/>
        </w:rPr>
      </w:sdtEndPr>
      <w:sdtContent>
        <w:p w14:paraId="3C5FB030" w14:textId="77777777" w:rsidR="00677A90" w:rsidRDefault="00677A90" w:rsidP="00677A90">
          <w:pPr>
            <w:spacing w:after="60"/>
            <w:rPr>
              <w:b/>
              <w:color w:val="404040" w:themeColor="text1" w:themeTint="BF"/>
              <w:sz w:val="28"/>
              <w:lang w:val="en-AU"/>
            </w:rPr>
          </w:pPr>
          <w:r w:rsidRPr="00DD5232">
            <w:rPr>
              <w:bCs/>
              <w:color w:val="404040" w:themeColor="text1" w:themeTint="BF"/>
              <w:szCs w:val="22"/>
              <w:lang w:val="en-AU"/>
            </w:rPr>
            <w:t>1/01/2020</w:t>
          </w:r>
        </w:p>
      </w:sdtContent>
    </w:sdt>
    <w:p w14:paraId="7DC3D49F" w14:textId="77777777" w:rsidR="003C0331" w:rsidRPr="003C0331" w:rsidRDefault="003C0331" w:rsidP="003C0331">
      <w:pPr>
        <w:rPr>
          <w:b/>
        </w:rPr>
      </w:pPr>
      <w:r w:rsidRPr="003C0331">
        <w:rPr>
          <w:b/>
        </w:rPr>
        <w:t>Review date</w:t>
      </w:r>
    </w:p>
    <w:sdt>
      <w:sdtPr>
        <w:id w:val="1666909283"/>
        <w:placeholder>
          <w:docPart w:val="4D4CEB9C41B74E858B1E748211DF23EB"/>
        </w:placeholder>
        <w:date w:fullDate="2023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1B492C91" w14:textId="19540AB2" w:rsidR="00996DE0" w:rsidRDefault="00DD5232">
          <w:r>
            <w:t>1/01/2023</w:t>
          </w:r>
        </w:p>
      </w:sdtContent>
    </w:sdt>
    <w:p w14:paraId="613F7910" w14:textId="77777777" w:rsidR="00996DE0" w:rsidRDefault="00996DE0"/>
    <w:sectPr w:rsidR="00996DE0" w:rsidSect="003C033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709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CCF3" w14:textId="77777777" w:rsidR="00AF5879" w:rsidRDefault="00AF5879" w:rsidP="00056873">
      <w:r>
        <w:separator/>
      </w:r>
    </w:p>
  </w:endnote>
  <w:endnote w:type="continuationSeparator" w:id="0">
    <w:p w14:paraId="7312D77A" w14:textId="77777777" w:rsidR="00AF5879" w:rsidRDefault="00AF5879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20D8" w14:textId="5A885F81" w:rsidR="0097164F" w:rsidRDefault="005D769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7C2FD82" wp14:editId="4A202A5B">
              <wp:simplePos x="0" y="0"/>
              <wp:positionH relativeFrom="column">
                <wp:posOffset>613092</wp:posOffset>
              </wp:positionH>
              <wp:positionV relativeFrom="paragraph">
                <wp:posOffset>-65087</wp:posOffset>
              </wp:positionV>
              <wp:extent cx="1733550" cy="50927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09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92355723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1697BDAE" w14:textId="63EA3525" w:rsidR="0097164F" w:rsidRPr="0097164F" w:rsidRDefault="007C09D7" w:rsidP="0097164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Excursion, </w:t>
                              </w:r>
                              <w:r w:rsidR="005D769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ncursion and regular outing procedure </w:t>
                              </w:r>
                            </w:p>
                          </w:sdtContent>
                        </w:sdt>
                        <w:p w14:paraId="565476E1" w14:textId="1E0790F9" w:rsidR="0097164F" w:rsidRPr="0097164F" w:rsidRDefault="0097164F" w:rsidP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FD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25pt;margin-top:-5.1pt;width:136.5pt;height:40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" filled="f" stroked="f">
              <v:textbox>
                <w:txbxContent>
                  <w:sdt>
                    <w:sdtPr>
                      <w:id w:val="-192355723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1697BDAE" w14:textId="63EA3525" w:rsidR="0097164F" w:rsidRPr="0097164F" w:rsidRDefault="007C09D7" w:rsidP="0097164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Excursion, </w:t>
                        </w:r>
                        <w:r w:rsidR="005D769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ncursion and regular outing procedure </w:t>
                        </w:r>
                      </w:p>
                    </w:sdtContent>
                  </w:sdt>
                  <w:p w14:paraId="565476E1" w14:textId="1E0790F9" w:rsidR="0097164F" w:rsidRPr="0097164F" w:rsidRDefault="0097164F" w:rsidP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E363F">
      <w:rPr>
        <w:noProof/>
      </w:rPr>
      <w:drawing>
        <wp:anchor distT="0" distB="0" distL="114300" distR="114300" simplePos="0" relativeHeight="251686912" behindDoc="1" locked="0" layoutInCell="1" allowOverlap="1" wp14:anchorId="76E38281" wp14:editId="1B2AB63F">
          <wp:simplePos x="0" y="0"/>
          <wp:positionH relativeFrom="page">
            <wp:posOffset>-17780</wp:posOffset>
          </wp:positionH>
          <wp:positionV relativeFrom="page">
            <wp:posOffset>9677083</wp:posOffset>
          </wp:positionV>
          <wp:extent cx="7560000" cy="1004400"/>
          <wp:effectExtent l="0" t="0" r="317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25DC" w14:textId="234937E7" w:rsidR="00996DE0" w:rsidRDefault="005D769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C29084" wp14:editId="79C71244">
              <wp:simplePos x="0" y="0"/>
              <wp:positionH relativeFrom="column">
                <wp:posOffset>511810</wp:posOffset>
              </wp:positionH>
              <wp:positionV relativeFrom="paragraph">
                <wp:posOffset>-86995</wp:posOffset>
              </wp:positionV>
              <wp:extent cx="1733550" cy="5467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46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31579296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6AA17CC9" w14:textId="50F89BDB" w:rsidR="0097164F" w:rsidRPr="0097164F" w:rsidRDefault="00D434E4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Excursion</w:t>
                              </w:r>
                              <w:r w:rsidR="007C09D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5D769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C09D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ncursion and regular outings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procedure </w:t>
                              </w:r>
                            </w:p>
                          </w:sdtContent>
                        </w:sdt>
                        <w:p w14:paraId="26DD3F74" w14:textId="157FC51B" w:rsidR="0097164F" w:rsidRPr="0097164F" w:rsidRDefault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90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3pt;margin-top:-6.85pt;width:136.5pt;height:4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" filled="f" stroked="f">
              <v:textbox>
                <w:txbxContent>
                  <w:sdt>
                    <w:sdtPr>
                      <w:id w:val="-131579296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6AA17CC9" w14:textId="50F89BDB" w:rsidR="0097164F" w:rsidRPr="0097164F" w:rsidRDefault="00D434E4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Excursion</w:t>
                        </w:r>
                        <w:r w:rsidR="007C09D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, </w:t>
                        </w:r>
                        <w:r w:rsidR="005D769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</w:t>
                        </w:r>
                        <w:r w:rsidR="007C09D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ncursion and regular outings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procedure </w:t>
                        </w:r>
                      </w:p>
                    </w:sdtContent>
                  </w:sdt>
                  <w:p w14:paraId="26DD3F74" w14:textId="157FC51B" w:rsidR="0097164F" w:rsidRPr="0097164F" w:rsidRDefault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E363F">
      <w:rPr>
        <w:noProof/>
      </w:rPr>
      <w:drawing>
        <wp:anchor distT="0" distB="0" distL="114300" distR="114300" simplePos="0" relativeHeight="251684864" behindDoc="1" locked="0" layoutInCell="1" allowOverlap="1" wp14:anchorId="6BF8FD83" wp14:editId="2BD2E6C0">
          <wp:simplePos x="0" y="0"/>
          <wp:positionH relativeFrom="page">
            <wp:posOffset>4763</wp:posOffset>
          </wp:positionH>
          <wp:positionV relativeFrom="page">
            <wp:posOffset>9682480</wp:posOffset>
          </wp:positionV>
          <wp:extent cx="7560000" cy="1004400"/>
          <wp:effectExtent l="0" t="0" r="3175" b="571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5ED9" w14:textId="77777777" w:rsidR="00AF5879" w:rsidRDefault="00AF5879" w:rsidP="00056873">
      <w:r>
        <w:separator/>
      </w:r>
    </w:p>
  </w:footnote>
  <w:footnote w:type="continuationSeparator" w:id="0">
    <w:p w14:paraId="211BA72C" w14:textId="77777777" w:rsidR="00AF5879" w:rsidRDefault="00AF5879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B02C" w14:textId="1B485780" w:rsidR="00436993" w:rsidRDefault="004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6357" w14:textId="415188F7" w:rsidR="0097164F" w:rsidRDefault="00971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B517" w14:textId="44D7864F" w:rsidR="00996DE0" w:rsidRDefault="0023377B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EFD7864" wp14:editId="34242041">
          <wp:simplePos x="0" y="0"/>
          <wp:positionH relativeFrom="page">
            <wp:posOffset>7303</wp:posOffset>
          </wp:positionH>
          <wp:positionV relativeFrom="page">
            <wp:posOffset>206692</wp:posOffset>
          </wp:positionV>
          <wp:extent cx="7560000" cy="12204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E6"/>
    <w:multiLevelType w:val="hybridMultilevel"/>
    <w:tmpl w:val="BAF26EB8"/>
    <w:lvl w:ilvl="0" w:tplc="DB84D0C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940"/>
    <w:multiLevelType w:val="hybridMultilevel"/>
    <w:tmpl w:val="4E56B7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D2087"/>
    <w:multiLevelType w:val="hybridMultilevel"/>
    <w:tmpl w:val="AFC21F22"/>
    <w:lvl w:ilvl="0" w:tplc="E07C93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3F1122"/>
    <w:multiLevelType w:val="hybridMultilevel"/>
    <w:tmpl w:val="D46A896C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620B3A"/>
    <w:multiLevelType w:val="hybridMultilevel"/>
    <w:tmpl w:val="3028F31E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885D19"/>
    <w:multiLevelType w:val="hybridMultilevel"/>
    <w:tmpl w:val="20000B58"/>
    <w:lvl w:ilvl="0" w:tplc="FF8E7B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473401"/>
    <w:multiLevelType w:val="hybridMultilevel"/>
    <w:tmpl w:val="830AA9D6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A916C6"/>
    <w:multiLevelType w:val="hybridMultilevel"/>
    <w:tmpl w:val="7E20143C"/>
    <w:lvl w:ilvl="0" w:tplc="0032F6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731E4B"/>
    <w:multiLevelType w:val="multilevel"/>
    <w:tmpl w:val="091AA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8A832DE"/>
    <w:multiLevelType w:val="hybridMultilevel"/>
    <w:tmpl w:val="9E22EAF8"/>
    <w:lvl w:ilvl="0" w:tplc="F27871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742769"/>
    <w:multiLevelType w:val="hybridMultilevel"/>
    <w:tmpl w:val="3028F31E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13496"/>
    <w:rsid w:val="00024527"/>
    <w:rsid w:val="00056873"/>
    <w:rsid w:val="00070E93"/>
    <w:rsid w:val="00070F17"/>
    <w:rsid w:val="000A146A"/>
    <w:rsid w:val="000B293B"/>
    <w:rsid w:val="000B2ABB"/>
    <w:rsid w:val="000C4D3A"/>
    <w:rsid w:val="00151968"/>
    <w:rsid w:val="00163D3F"/>
    <w:rsid w:val="001726D6"/>
    <w:rsid w:val="001A6030"/>
    <w:rsid w:val="001B42CA"/>
    <w:rsid w:val="001D4C13"/>
    <w:rsid w:val="00206CBE"/>
    <w:rsid w:val="00216DBD"/>
    <w:rsid w:val="0023377B"/>
    <w:rsid w:val="00246B45"/>
    <w:rsid w:val="00253F7A"/>
    <w:rsid w:val="00257820"/>
    <w:rsid w:val="002645A2"/>
    <w:rsid w:val="00281EF5"/>
    <w:rsid w:val="002D23C3"/>
    <w:rsid w:val="00325038"/>
    <w:rsid w:val="00325C4D"/>
    <w:rsid w:val="003331E2"/>
    <w:rsid w:val="00340560"/>
    <w:rsid w:val="00344F59"/>
    <w:rsid w:val="00345C79"/>
    <w:rsid w:val="00347F0C"/>
    <w:rsid w:val="00373693"/>
    <w:rsid w:val="00374925"/>
    <w:rsid w:val="003A5920"/>
    <w:rsid w:val="003B2E37"/>
    <w:rsid w:val="003B4F9A"/>
    <w:rsid w:val="003C0331"/>
    <w:rsid w:val="00411EE9"/>
    <w:rsid w:val="00431FB0"/>
    <w:rsid w:val="00433D2D"/>
    <w:rsid w:val="00436993"/>
    <w:rsid w:val="00453E96"/>
    <w:rsid w:val="0047007D"/>
    <w:rsid w:val="004A5E65"/>
    <w:rsid w:val="004C53E5"/>
    <w:rsid w:val="004E1AFB"/>
    <w:rsid w:val="004F7FFD"/>
    <w:rsid w:val="00505C0A"/>
    <w:rsid w:val="005208F3"/>
    <w:rsid w:val="00542CB5"/>
    <w:rsid w:val="00564468"/>
    <w:rsid w:val="00570387"/>
    <w:rsid w:val="005A4F80"/>
    <w:rsid w:val="005B4C82"/>
    <w:rsid w:val="005B600D"/>
    <w:rsid w:val="005C4076"/>
    <w:rsid w:val="005D7698"/>
    <w:rsid w:val="00606262"/>
    <w:rsid w:val="006252DD"/>
    <w:rsid w:val="0062745D"/>
    <w:rsid w:val="0064046F"/>
    <w:rsid w:val="00641CFC"/>
    <w:rsid w:val="00660670"/>
    <w:rsid w:val="006771D0"/>
    <w:rsid w:val="00677A90"/>
    <w:rsid w:val="006A26B2"/>
    <w:rsid w:val="006A5EEF"/>
    <w:rsid w:val="006A61AB"/>
    <w:rsid w:val="006B6E2A"/>
    <w:rsid w:val="006F1C4C"/>
    <w:rsid w:val="0070363A"/>
    <w:rsid w:val="0072026B"/>
    <w:rsid w:val="00727B2A"/>
    <w:rsid w:val="00754284"/>
    <w:rsid w:val="00756E3E"/>
    <w:rsid w:val="007679CB"/>
    <w:rsid w:val="007A5FD4"/>
    <w:rsid w:val="007B1CD2"/>
    <w:rsid w:val="007B537F"/>
    <w:rsid w:val="007C09D7"/>
    <w:rsid w:val="007C4FA0"/>
    <w:rsid w:val="00801787"/>
    <w:rsid w:val="00812768"/>
    <w:rsid w:val="00841DCE"/>
    <w:rsid w:val="00857B4A"/>
    <w:rsid w:val="00877F57"/>
    <w:rsid w:val="00881581"/>
    <w:rsid w:val="0097164F"/>
    <w:rsid w:val="00996DE0"/>
    <w:rsid w:val="009C1B5F"/>
    <w:rsid w:val="009C45CF"/>
    <w:rsid w:val="00A002A7"/>
    <w:rsid w:val="00A12F06"/>
    <w:rsid w:val="00A15848"/>
    <w:rsid w:val="00A25F32"/>
    <w:rsid w:val="00A34F66"/>
    <w:rsid w:val="00A4061F"/>
    <w:rsid w:val="00A420EA"/>
    <w:rsid w:val="00A86706"/>
    <w:rsid w:val="00AA23F1"/>
    <w:rsid w:val="00AE3285"/>
    <w:rsid w:val="00AE621C"/>
    <w:rsid w:val="00AF5879"/>
    <w:rsid w:val="00B01699"/>
    <w:rsid w:val="00B04CAF"/>
    <w:rsid w:val="00B10728"/>
    <w:rsid w:val="00B2677D"/>
    <w:rsid w:val="00B27E46"/>
    <w:rsid w:val="00BC248A"/>
    <w:rsid w:val="00C01B37"/>
    <w:rsid w:val="00C16409"/>
    <w:rsid w:val="00C50EC8"/>
    <w:rsid w:val="00C63C44"/>
    <w:rsid w:val="00C67622"/>
    <w:rsid w:val="00C904F7"/>
    <w:rsid w:val="00C93D15"/>
    <w:rsid w:val="00C9512A"/>
    <w:rsid w:val="00D03BF6"/>
    <w:rsid w:val="00D065D4"/>
    <w:rsid w:val="00D434E4"/>
    <w:rsid w:val="00D722FE"/>
    <w:rsid w:val="00D75E1D"/>
    <w:rsid w:val="00D82080"/>
    <w:rsid w:val="00DC79AB"/>
    <w:rsid w:val="00DD5232"/>
    <w:rsid w:val="00DE0710"/>
    <w:rsid w:val="00DE77CA"/>
    <w:rsid w:val="00DF4C51"/>
    <w:rsid w:val="00DF75EB"/>
    <w:rsid w:val="00E03179"/>
    <w:rsid w:val="00E038BD"/>
    <w:rsid w:val="00E20A63"/>
    <w:rsid w:val="00E31197"/>
    <w:rsid w:val="00E34EC9"/>
    <w:rsid w:val="00E55566"/>
    <w:rsid w:val="00E57C81"/>
    <w:rsid w:val="00E95098"/>
    <w:rsid w:val="00EA2B90"/>
    <w:rsid w:val="00EB3D88"/>
    <w:rsid w:val="00EC091E"/>
    <w:rsid w:val="00EE0301"/>
    <w:rsid w:val="00EE1427"/>
    <w:rsid w:val="00EF03DB"/>
    <w:rsid w:val="00F14668"/>
    <w:rsid w:val="00F404AC"/>
    <w:rsid w:val="00F72B00"/>
    <w:rsid w:val="00F83369"/>
    <w:rsid w:val="00F844D3"/>
    <w:rsid w:val="00F909AC"/>
    <w:rsid w:val="00F93CBF"/>
    <w:rsid w:val="00F94FEB"/>
    <w:rsid w:val="00FA2945"/>
    <w:rsid w:val="00FB6630"/>
    <w:rsid w:val="00FD26A0"/>
    <w:rsid w:val="00FE5E0C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DA0A7"/>
  <w15:chartTrackingRefBased/>
  <w15:docId w15:val="{B30E2660-9922-4E22-BBE6-DB6A013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ListParagraph">
    <w:name w:val="List Paragraph"/>
    <w:basedOn w:val="Normal"/>
    <w:uiPriority w:val="34"/>
    <w:qFormat/>
    <w:rsid w:val="00EF0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7B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1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C4C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C4C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mpass.twb.catholic.edu.au/communities/administration/Generaldocumenttemplates1/Forms/Compass%20Community%20Document/CETWord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94B136B5DB48719A0033B46E9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5F0-5C24-4C14-906A-40D067287045}"/>
      </w:docPartPr>
      <w:docPartBody>
        <w:p w:rsidR="00451357" w:rsidRDefault="00915448" w:rsidP="00915448">
          <w:pPr>
            <w:pStyle w:val="0794B136B5DB48719A0033B46E909CE74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1EED2DC81A394803ACB12ACF2D2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3922-CFEA-499A-BE30-0D4B68DDB5AC}"/>
      </w:docPartPr>
      <w:docPartBody>
        <w:p w:rsidR="00451357" w:rsidRDefault="004265DC" w:rsidP="004265DC">
          <w:pPr>
            <w:pStyle w:val="1EED2DC81A394803ACB12ACF2D28C63D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70CD214FF4905A466671C8C08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052D-5B6C-4131-9A84-B5600447C593}"/>
      </w:docPartPr>
      <w:docPartBody>
        <w:p w:rsidR="00915448" w:rsidRPr="003C0331" w:rsidRDefault="00915448" w:rsidP="003C0331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451357" w:rsidRDefault="00451357"/>
      </w:docPartBody>
    </w:docPart>
    <w:docPart>
      <w:docPartPr>
        <w:name w:val="AAF6659BAA1D40BE86998AAB6752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0998-7DDC-4A15-AD14-B420BBA6EE55}"/>
      </w:docPartPr>
      <w:docPartBody>
        <w:p w:rsidR="00451357" w:rsidRDefault="004265DC" w:rsidP="004265DC">
          <w:pPr>
            <w:pStyle w:val="AAF6659BAA1D40BE86998AAB675229FC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CEB9C41B74E858B1E748211D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FB7C-9DCB-474C-A07E-9ECB5A98DEDE}"/>
      </w:docPartPr>
      <w:docPartBody>
        <w:p w:rsidR="00451357" w:rsidRDefault="00915448" w:rsidP="00915448">
          <w:pPr>
            <w:pStyle w:val="4D4CEB9C41B74E858B1E748211DF23EB3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BBE7FE3A04DC1B7D2E63EE701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5B-39DF-47D2-9AFB-A99210E0F486}"/>
      </w:docPartPr>
      <w:docPartBody>
        <w:p w:rsidR="00B83107" w:rsidRDefault="00915448" w:rsidP="00915448">
          <w:pPr>
            <w:pStyle w:val="0F3BBE7FE3A04DC1B7D2E63EE7011889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313B8C881FAD406EBA99B466FF3A3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9620-E9D4-47A9-BB8C-DE6C6E7EAAE0}"/>
      </w:docPartPr>
      <w:docPartBody>
        <w:p w:rsidR="00737FDF" w:rsidRDefault="00B671F8" w:rsidP="00B671F8">
          <w:pPr>
            <w:pStyle w:val="313B8C881FAD406EBA99B466FF3A3FD3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C"/>
    <w:rsid w:val="001D0AFE"/>
    <w:rsid w:val="004265DC"/>
    <w:rsid w:val="00451357"/>
    <w:rsid w:val="006B1C5E"/>
    <w:rsid w:val="00737FDF"/>
    <w:rsid w:val="008D2300"/>
    <w:rsid w:val="008D5D29"/>
    <w:rsid w:val="00914671"/>
    <w:rsid w:val="00915448"/>
    <w:rsid w:val="00A3408D"/>
    <w:rsid w:val="00B671F8"/>
    <w:rsid w:val="00B83107"/>
    <w:rsid w:val="00BC516A"/>
    <w:rsid w:val="00CB3253"/>
    <w:rsid w:val="00E20970"/>
    <w:rsid w:val="00E50BC1"/>
    <w:rsid w:val="00EC2DE6"/>
    <w:rsid w:val="00F95146"/>
    <w:rsid w:val="00F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94B136B5DB48719A0033B46E909CE7">
    <w:name w:val="0794B136B5DB48719A0033B46E909CE7"/>
    <w:rsid w:val="004265DC"/>
  </w:style>
  <w:style w:type="character" w:styleId="PlaceholderText">
    <w:name w:val="Placeholder Text"/>
    <w:basedOn w:val="DefaultParagraphFont"/>
    <w:uiPriority w:val="99"/>
    <w:semiHidden/>
    <w:rsid w:val="00B671F8"/>
    <w:rPr>
      <w:color w:val="808080"/>
    </w:rPr>
  </w:style>
  <w:style w:type="paragraph" w:customStyle="1" w:styleId="1EED2DC81A394803ACB12ACF2D28C63D">
    <w:name w:val="1EED2DC81A394803ACB12ACF2D28C63D"/>
    <w:rsid w:val="004265DC"/>
  </w:style>
  <w:style w:type="paragraph" w:customStyle="1" w:styleId="AAF6659BAA1D40BE86998AAB675229FC">
    <w:name w:val="AAF6659BAA1D40BE86998AAB675229FC"/>
    <w:rsid w:val="004265DC"/>
  </w:style>
  <w:style w:type="paragraph" w:customStyle="1" w:styleId="6DE78CACEF114CC3AE212F57EFF99CF3">
    <w:name w:val="6DE78CACEF114CC3AE212F57EFF99CF3"/>
    <w:rsid w:val="004265DC"/>
  </w:style>
  <w:style w:type="paragraph" w:customStyle="1" w:styleId="289A1892C4A74136864F08525D5A29F6">
    <w:name w:val="289A1892C4A74136864F08525D5A29F6"/>
    <w:rsid w:val="004265DC"/>
  </w:style>
  <w:style w:type="paragraph" w:customStyle="1" w:styleId="34D2F197B79A40BA9A4CF35B10FBC6F8">
    <w:name w:val="34D2F197B79A40BA9A4CF35B10FBC6F8"/>
    <w:rsid w:val="004265DC"/>
  </w:style>
  <w:style w:type="paragraph" w:customStyle="1" w:styleId="B5A9BC9F28C749E0B93E1E90D266DB6D">
    <w:name w:val="B5A9BC9F28C749E0B93E1E90D266DB6D"/>
    <w:rsid w:val="004265DC"/>
  </w:style>
  <w:style w:type="paragraph" w:customStyle="1" w:styleId="0794B136B5DB48719A0033B46E909CE71">
    <w:name w:val="0794B136B5DB48719A0033B46E909CE71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">
    <w:name w:val="953155F76E12461C9B63B79917A2DBAD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">
    <w:name w:val="794D0158D53B4B2887941AFD95C183EE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">
    <w:name w:val="4D4CEB9C41B74E858B1E748211DF23EB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38BF61F1800D4FD5BA53ABBADEF19078">
    <w:name w:val="38BF61F1800D4FD5BA53ABBADEF19078"/>
    <w:rsid w:val="004265DC"/>
  </w:style>
  <w:style w:type="paragraph" w:customStyle="1" w:styleId="0794B136B5DB48719A0033B46E909CE72">
    <w:name w:val="0794B136B5DB48719A0033B46E909CE72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1">
    <w:name w:val="6DE78CACEF114CC3AE212F57EFF99CF3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1">
    <w:name w:val="953155F76E12461C9B63B79917A2DBAD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1">
    <w:name w:val="794D0158D53B4B2887941AFD95C183EE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1">
    <w:name w:val="4D4CEB9C41B74E858B1E748211DF23EB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794B136B5DB48719A0033B46E909CE73">
    <w:name w:val="0794B136B5DB48719A0033B46E909CE73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2">
    <w:name w:val="6DE78CACEF114CC3AE212F57EFF99CF3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">
    <w:name w:val="0F0F05FEF2CE4DCD8B53511F517DA70F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2">
    <w:name w:val="953155F76E12461C9B63B79917A2DBAD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2">
    <w:name w:val="794D0158D53B4B2887941AFD95C183EE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2">
    <w:name w:val="4D4CEB9C41B74E858B1E748211DF23EB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F77D6C4887884B1DBBDF4C475692516D">
    <w:name w:val="F77D6C4887884B1DBBDF4C475692516D"/>
    <w:rsid w:val="006B1C5E"/>
  </w:style>
  <w:style w:type="paragraph" w:customStyle="1" w:styleId="0794B136B5DB48719A0033B46E909CE74">
    <w:name w:val="0794B136B5DB48719A0033B46E909CE74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3BBE7FE3A04DC1B7D2E63EE7011889">
    <w:name w:val="0F3BBE7FE3A04DC1B7D2E63EE7011889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3">
    <w:name w:val="6DE78CACEF114CC3AE212F57EFF99CF3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1">
    <w:name w:val="0F0F05FEF2CE4DCD8B53511F517DA70F1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3">
    <w:name w:val="953155F76E12461C9B63B79917A2DBAD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3">
    <w:name w:val="794D0158D53B4B2887941AFD95C183EE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3">
    <w:name w:val="4D4CEB9C41B74E858B1E748211DF23EB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F9C084EC81B7E347B74CABAFF3434B17">
    <w:name w:val="F9C084EC81B7E347B74CABAFF3434B17"/>
    <w:rsid w:val="00E20970"/>
    <w:pPr>
      <w:spacing w:after="0" w:line="240" w:lineRule="auto"/>
    </w:pPr>
    <w:rPr>
      <w:sz w:val="24"/>
      <w:szCs w:val="24"/>
      <w:lang w:eastAsia="en-GB"/>
    </w:rPr>
  </w:style>
  <w:style w:type="paragraph" w:customStyle="1" w:styleId="313B8C881FAD406EBA99B466FF3A3FD3">
    <w:name w:val="313B8C881FAD406EBA99B466FF3A3FD3"/>
    <w:rsid w:val="00B67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5137-A13B-4E99-B149-3AF7640AA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026A0C-6807-4209-9897-23F11DAD018E}"/>
</file>

<file path=customXml/itemProps4.xml><?xml version="1.0" encoding="utf-8"?>
<ds:datastoreItem xmlns:ds="http://schemas.openxmlformats.org/officeDocument/2006/customXml" ds:itemID="{10ED762B-5123-40FA-A2FC-C3A5DBB0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CETWordDoc</Template>
  <TotalTime>79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Donna Stahlhut</cp:lastModifiedBy>
  <cp:revision>101</cp:revision>
  <dcterms:created xsi:type="dcterms:W3CDTF">2019-10-18T00:30:00Z</dcterms:created>
  <dcterms:modified xsi:type="dcterms:W3CDTF">2020-01-20T22:28:00Z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0x010100DB54314E3207ED4ABFB60E606308F459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